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938"/>
      </w:tblGrid>
      <w:tr w:rsidR="006721EC" w:rsidTr="00510FFE">
        <w:tc>
          <w:tcPr>
            <w:tcW w:w="7621" w:type="dxa"/>
          </w:tcPr>
          <w:p w:rsidR="00C901D7" w:rsidRDefault="00ED121D" w:rsidP="00C901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Ausbildungsplan </w:t>
            </w:r>
            <w:r w:rsidR="00FB53E1">
              <w:rPr>
                <w:b/>
              </w:rPr>
              <w:t>Jahrgang 20</w:t>
            </w:r>
            <w:r w:rsidR="0061374E">
              <w:rPr>
                <w:b/>
              </w:rPr>
              <w:t>23</w:t>
            </w:r>
            <w:r w:rsidR="00B734D0">
              <w:rPr>
                <w:b/>
              </w:rPr>
              <w:t>/202</w:t>
            </w:r>
            <w:r w:rsidR="0061374E">
              <w:rPr>
                <w:b/>
              </w:rPr>
              <w:t>4</w:t>
            </w:r>
            <w:bookmarkStart w:id="0" w:name="_GoBack"/>
            <w:bookmarkEnd w:id="0"/>
          </w:p>
          <w:p w:rsidR="006721EC" w:rsidRDefault="00E30505" w:rsidP="00C901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Fach: Sport</w:t>
            </w:r>
            <w:r w:rsidR="00ED121D">
              <w:rPr>
                <w:b/>
              </w:rPr>
              <w:t xml:space="preserve"> </w:t>
            </w:r>
          </w:p>
        </w:tc>
        <w:tc>
          <w:tcPr>
            <w:tcW w:w="7938" w:type="dxa"/>
          </w:tcPr>
          <w:p w:rsidR="00ED121D" w:rsidRDefault="00ED121D" w:rsidP="00ED121D">
            <w:pPr>
              <w:spacing w:after="0" w:line="240" w:lineRule="auto"/>
              <w:rPr>
                <w:sz w:val="16"/>
                <w:szCs w:val="16"/>
              </w:rPr>
            </w:pPr>
            <w:r w:rsidRPr="006721EC">
              <w:rPr>
                <w:b/>
              </w:rPr>
              <w:t>KC 20</w:t>
            </w:r>
            <w:r w:rsidR="00B734D0">
              <w:rPr>
                <w:b/>
              </w:rPr>
              <w:t>21</w:t>
            </w:r>
            <w:r w:rsidRPr="006721EC">
              <w:rPr>
                <w:b/>
              </w:rPr>
              <w:t xml:space="preserve"> –</w:t>
            </w:r>
            <w:r>
              <w:rPr>
                <w:b/>
              </w:rPr>
              <w:t xml:space="preserve"> Seminar SF GE – </w:t>
            </w:r>
            <w:r w:rsidRPr="006721EC">
              <w:rPr>
                <w:sz w:val="16"/>
                <w:szCs w:val="16"/>
              </w:rPr>
              <w:t>Schwerpunktsetzung in Bezug auf die Handlungsfelder</w:t>
            </w:r>
            <w:r>
              <w:rPr>
                <w:sz w:val="16"/>
                <w:szCs w:val="16"/>
              </w:rPr>
              <w:t xml:space="preserve"> </w:t>
            </w:r>
          </w:p>
          <w:p w:rsidR="006721EC" w:rsidRDefault="00ED121D" w:rsidP="00ED121D">
            <w:pPr>
              <w:spacing w:after="0" w:line="240" w:lineRule="auto"/>
              <w:rPr>
                <w:b/>
              </w:rPr>
            </w:pPr>
            <w:r w:rsidRPr="006721EC">
              <w:rPr>
                <w:sz w:val="16"/>
                <w:szCs w:val="16"/>
              </w:rPr>
              <w:t>Verteilung der Handlungssituationen</w:t>
            </w:r>
            <w:r>
              <w:rPr>
                <w:sz w:val="16"/>
                <w:szCs w:val="16"/>
              </w:rPr>
              <w:t xml:space="preserve"> bzw. Ausbildungsvorhaben / Praxissituationen</w:t>
            </w:r>
          </w:p>
        </w:tc>
      </w:tr>
    </w:tbl>
    <w:p w:rsidR="006721EC" w:rsidRDefault="006721EC" w:rsidP="00510FFE">
      <w:pPr>
        <w:spacing w:after="0" w:line="240" w:lineRule="auto"/>
        <w:rPr>
          <w:sz w:val="16"/>
          <w:szCs w:val="16"/>
        </w:rPr>
      </w:pPr>
    </w:p>
    <w:p w:rsidR="000C1CAA" w:rsidRDefault="000C1CAA" w:rsidP="00510FFE">
      <w:pPr>
        <w:spacing w:after="0" w:line="240" w:lineRule="auto"/>
        <w:rPr>
          <w:sz w:val="16"/>
          <w:szCs w:val="16"/>
        </w:rPr>
      </w:pPr>
    </w:p>
    <w:p w:rsidR="000C1CAA" w:rsidRPr="00510FFE" w:rsidRDefault="000C1CAA" w:rsidP="00510FFE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5261" w:type="pct"/>
        <w:tblLayout w:type="fixed"/>
        <w:tblLook w:val="04A0" w:firstRow="1" w:lastRow="0" w:firstColumn="1" w:lastColumn="0" w:noHBand="0" w:noVBand="1"/>
      </w:tblPr>
      <w:tblGrid>
        <w:gridCol w:w="440"/>
        <w:gridCol w:w="236"/>
        <w:gridCol w:w="269"/>
        <w:gridCol w:w="281"/>
        <w:gridCol w:w="6278"/>
        <w:gridCol w:w="7816"/>
      </w:tblGrid>
      <w:tr w:rsidR="006721EC" w:rsidTr="006721EC">
        <w:tc>
          <w:tcPr>
            <w:tcW w:w="400" w:type="pct"/>
            <w:gridSpan w:val="4"/>
          </w:tcPr>
          <w:p w:rsidR="00BC203E" w:rsidRPr="00BC203E" w:rsidRDefault="00BC203E" w:rsidP="00BC203E">
            <w:pPr>
              <w:spacing w:after="0" w:line="240" w:lineRule="auto"/>
              <w:rPr>
                <w:sz w:val="16"/>
                <w:szCs w:val="16"/>
              </w:rPr>
            </w:pPr>
            <w:r w:rsidRPr="00BC203E">
              <w:rPr>
                <w:sz w:val="16"/>
                <w:szCs w:val="16"/>
              </w:rPr>
              <w:t>Schwerpunkt</w:t>
            </w:r>
            <w:r w:rsidR="006721EC">
              <w:rPr>
                <w:sz w:val="16"/>
                <w:szCs w:val="16"/>
              </w:rPr>
              <w:t>e</w:t>
            </w:r>
          </w:p>
        </w:tc>
        <w:tc>
          <w:tcPr>
            <w:tcW w:w="2049" w:type="pct"/>
          </w:tcPr>
          <w:p w:rsidR="00BC203E" w:rsidRDefault="00BC203E" w:rsidP="00D401F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Handlungssituationen</w:t>
            </w:r>
          </w:p>
          <w:p w:rsidR="00D401FD" w:rsidRPr="00F562E6" w:rsidRDefault="00D401FD" w:rsidP="00D401F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51" w:type="pct"/>
          </w:tcPr>
          <w:p w:rsidR="00D401FD" w:rsidRPr="00D401FD" w:rsidRDefault="00D401FD" w:rsidP="00D401FD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Ausbildungsvorhaben / Praxissituation</w:t>
            </w:r>
            <w:r w:rsidR="00AF5A19">
              <w:rPr>
                <w:b/>
                <w:szCs w:val="28"/>
              </w:rPr>
              <w:t>en</w:t>
            </w:r>
            <w:r>
              <w:rPr>
                <w:b/>
                <w:szCs w:val="28"/>
              </w:rPr>
              <w:t xml:space="preserve"> </w:t>
            </w:r>
            <w:r w:rsidR="00AF5A19">
              <w:rPr>
                <w:b/>
                <w:szCs w:val="28"/>
              </w:rPr>
              <w:t>/ Inhalte</w:t>
            </w: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t>1</w:t>
            </w:r>
          </w:p>
        </w:tc>
        <w:tc>
          <w:tcPr>
            <w:tcW w:w="76" w:type="pct"/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00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3D7FAC" w:rsidRPr="00FB53E1" w:rsidRDefault="003D7FAC" w:rsidP="003D7FAC">
            <w:pPr>
              <w:spacing w:after="6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0070C0"/>
                <w:sz w:val="24"/>
                <w:szCs w:val="24"/>
              </w:rPr>
              <w:t>Unterrichten und Erziehen an reflektierten Werten, Normen und Erziehungszielen ausrichten</w:t>
            </w:r>
          </w:p>
          <w:p w:rsidR="00510FFE" w:rsidRPr="00FB53E1" w:rsidRDefault="00510FF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D7FAC" w:rsidRPr="00FB53E1" w:rsidRDefault="003D7FAC" w:rsidP="003D7FAC">
            <w:pPr>
              <w:spacing w:after="6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FF0000"/>
                <w:sz w:val="24"/>
                <w:szCs w:val="24"/>
              </w:rPr>
              <w:t>Unterrichtsziele kompetenzorientiert zielgleich / zieldifferent begründet festlegen und daraus didaktische Entscheidungen ableiten</w:t>
            </w:r>
          </w:p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pct"/>
          </w:tcPr>
          <w:p w:rsidR="005763B9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Umgang mit schwierigen Schülern und Schülerinnen im Sport</w:t>
            </w:r>
            <w:r w:rsidR="005763B9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</w:t>
            </w:r>
          </w:p>
          <w:p w:rsidR="00863A35" w:rsidRPr="00FB53E1" w:rsidRDefault="005763B9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(Unterrichtsstörungen)</w:t>
            </w:r>
          </w:p>
          <w:p w:rsidR="00863A35" w:rsidRPr="00FB53E1" w:rsidRDefault="00863A3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 w:cs="Arial Narrow"/>
                <w:b/>
                <w:sz w:val="24"/>
                <w:szCs w:val="24"/>
              </w:rPr>
              <w:t>Lehrersprache und Lehr</w:t>
            </w:r>
            <w:r w:rsidR="00E30505">
              <w:rPr>
                <w:rFonts w:asciiTheme="minorHAnsi" w:hAnsiTheme="minorHAnsi" w:cs="Arial Narrow"/>
                <w:b/>
                <w:sz w:val="24"/>
                <w:szCs w:val="24"/>
              </w:rPr>
              <w:t>erverhalten fachzielorientiert</w:t>
            </w:r>
            <w:r w:rsidRPr="00FB53E1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einsetzen</w:t>
            </w:r>
          </w:p>
          <w:p w:rsidR="002E24D9" w:rsidRPr="00FB53E1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Fachzielorientierte</w:t>
            </w:r>
            <w:r w:rsidR="003D78FD" w:rsidRPr="00FB53E1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U-Planung</w:t>
            </w:r>
            <w:r w:rsidR="00711EA8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*</w:t>
            </w:r>
          </w:p>
          <w:p w:rsidR="003D78FD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Fachbereiche und Fachzielschwerpunkte in Sport</w:t>
            </w:r>
          </w:p>
          <w:p w:rsidR="003D78FD" w:rsidRPr="00FB53E1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Sachstrukturanalyse als Grundlage der Unterrichtsplanung</w:t>
            </w:r>
          </w:p>
          <w:p w:rsidR="003D78FD" w:rsidRPr="00FB53E1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Planungsbausteine von gutem Sportunterricht (Meyer und Reckermann)</w:t>
            </w:r>
          </w:p>
          <w:p w:rsidR="003D78FD" w:rsidRPr="00FB53E1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Strategien als Methode fachzielorientierten</w:t>
            </w:r>
            <w:r w:rsidR="003D78FD" w:rsidRPr="00FB53E1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Unterrichtens</w:t>
            </w:r>
          </w:p>
          <w:p w:rsidR="00863A35" w:rsidRDefault="00E30505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Curriculare Grundlagen des Sportunterrichts (Doppelauftrag im Sport und Inhaltsbereiche im Sport)</w:t>
            </w:r>
          </w:p>
          <w:p w:rsidR="00E30505" w:rsidRDefault="00E30505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Regelstrukturen im Sport</w:t>
            </w:r>
          </w:p>
          <w:p w:rsidR="00E30505" w:rsidRDefault="00E30505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Unterrichtsprinzipien im Sport</w:t>
            </w:r>
          </w:p>
          <w:p w:rsidR="00AD276B" w:rsidRDefault="00AD276B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Exekutive Funktionen im Sportunterricht</w:t>
            </w:r>
          </w:p>
          <w:p w:rsidR="00FA5E73" w:rsidRDefault="00FA5E73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Entspannungsverfahren in Schulen</w:t>
            </w:r>
            <w:r w:rsidR="002E24D9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(Yoga</w:t>
            </w:r>
            <w:r w:rsidR="005763B9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und noch </w:t>
            </w:r>
            <w:r w:rsidR="005664BF">
              <w:rPr>
                <w:rFonts w:asciiTheme="minorHAnsi" w:hAnsiTheme="minorHAnsi" w:cs="Arial Narrow"/>
                <w:b/>
                <w:sz w:val="24"/>
                <w:szCs w:val="24"/>
              </w:rPr>
              <w:t>mehr</w:t>
            </w:r>
            <w:r w:rsidR="002E24D9">
              <w:rPr>
                <w:rFonts w:asciiTheme="minorHAnsi" w:hAnsiTheme="minorHAnsi" w:cs="Arial Narrow"/>
                <w:b/>
                <w:sz w:val="24"/>
                <w:szCs w:val="24"/>
              </w:rPr>
              <w:t>)</w:t>
            </w:r>
          </w:p>
          <w:p w:rsidR="00FA5E73" w:rsidRDefault="005763B9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„Rope Jump“</w:t>
            </w:r>
          </w:p>
          <w:p w:rsidR="00FA5E73" w:rsidRDefault="00711EA8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Kinder und Jugendleichtathletik (digital)</w:t>
            </w:r>
          </w:p>
          <w:p w:rsidR="00FA5E73" w:rsidRDefault="00FA5E73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Sport im inklusiven Setting</w:t>
            </w:r>
          </w:p>
          <w:p w:rsidR="00FA5E73" w:rsidRDefault="00FA5E73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Genderspezifischer Sportunterricht </w:t>
            </w:r>
          </w:p>
          <w:p w:rsidR="002E24D9" w:rsidRDefault="00C34779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Sprachsensibler Sportunterricht</w:t>
            </w:r>
            <w:r w:rsidR="00711EA8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</w:t>
            </w:r>
          </w:p>
          <w:p w:rsidR="002E24D9" w:rsidRDefault="002E24D9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Entwicklungsorientierung im Sport </w:t>
            </w:r>
          </w:p>
          <w:p w:rsidR="002E24D9" w:rsidRDefault="00B734D0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Bedeutung der Phasen im Unterricht</w:t>
            </w:r>
            <w:r w:rsidR="002E24D9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im Sportunterricht </w:t>
            </w: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(3)</w:t>
            </w:r>
          </w:p>
          <w:p w:rsidR="005763B9" w:rsidRDefault="005763B9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„Kapitän Jack lernt schwimmen“ (Thementag rund um den Inhaltsbereich Schwimmen) </w:t>
            </w:r>
          </w:p>
          <w:p w:rsidR="005664BF" w:rsidRDefault="005664BF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Umgang mit Unterrichtsstörungen in der Turnhalle</w:t>
            </w:r>
          </w:p>
          <w:p w:rsidR="00FA5E73" w:rsidRPr="00FB53E1" w:rsidRDefault="00FA5E73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</w:p>
          <w:p w:rsidR="000C1CAA" w:rsidRPr="00FB53E1" w:rsidRDefault="000C1CAA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76" w:type="pct"/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  <w:shd w:val="clear" w:color="auto" w:fill="FF00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  <w:shd w:val="clear" w:color="auto" w:fill="FFFF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BC203E" w:rsidRPr="001F5BE7" w:rsidRDefault="003D7FAC" w:rsidP="00903F88">
            <w:pPr>
              <w:spacing w:after="60" w:line="240" w:lineRule="auto"/>
              <w:rPr>
                <w:color w:val="FFFF00"/>
                <w:sz w:val="24"/>
                <w:szCs w:val="24"/>
              </w:rPr>
            </w:pPr>
            <w:r w:rsidRPr="001F5BE7">
              <w:rPr>
                <w:color w:val="FFFF00"/>
                <w:sz w:val="24"/>
                <w:szCs w:val="24"/>
              </w:rPr>
              <w:t>Strukturierte Beobachtungen und diagnostische Verfahren zur fortlaufenden individuellen Kompetenzentwicklung nutzen</w:t>
            </w:r>
          </w:p>
          <w:p w:rsidR="00903F88" w:rsidRPr="00FB53E1" w:rsidRDefault="00903F88" w:rsidP="00903F88">
            <w:pPr>
              <w:spacing w:after="6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6556B8" w:rsidRPr="00FB53E1" w:rsidRDefault="006556B8" w:rsidP="00903F88">
            <w:pPr>
              <w:spacing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sz w:val="24"/>
                <w:szCs w:val="24"/>
              </w:rPr>
              <w:t>Diagnostik</w:t>
            </w:r>
          </w:p>
        </w:tc>
        <w:tc>
          <w:tcPr>
            <w:tcW w:w="2551" w:type="pct"/>
          </w:tcPr>
          <w:p w:rsidR="00BC203E" w:rsidRDefault="001F5BE7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Diagnostik-Tag</w:t>
            </w:r>
            <w:r w:rsidR="00FA5E73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0A39F9" w:rsidRPr="00FB53E1" w:rsidRDefault="000A39F9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Einführung in die Motodiagnostik </w:t>
            </w:r>
          </w:p>
          <w:p w:rsidR="001F5BE7" w:rsidRPr="00FB53E1" w:rsidRDefault="001F5BE7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Vorstellung weitere informeller Testmöglichkeiten</w:t>
            </w:r>
            <w:r w:rsidR="000A39F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1F5BE7" w:rsidRDefault="001F5BE7" w:rsidP="00863A3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Kriterien zur Beobachtung von Schülern zur Erstellung von Lernvoraussetzungen</w:t>
            </w:r>
            <w:r w:rsidR="000A39F9">
              <w:rPr>
                <w:rFonts w:asciiTheme="minorHAnsi" w:hAnsiTheme="minorHAnsi"/>
                <w:b/>
                <w:sz w:val="24"/>
                <w:szCs w:val="24"/>
              </w:rPr>
              <w:t xml:space="preserve"> in Aufwärmphasen </w:t>
            </w:r>
          </w:p>
          <w:p w:rsidR="001F5BE7" w:rsidRPr="00FB53E1" w:rsidRDefault="001F5BE7" w:rsidP="00863A3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Differenzierung und Individualisierung im Sportunterricht als Antwort auf die Heterogenität der Schüler und Schülerinnen an der Förderschule</w:t>
            </w: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t>3</w:t>
            </w:r>
          </w:p>
        </w:tc>
        <w:tc>
          <w:tcPr>
            <w:tcW w:w="76" w:type="pct"/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00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FFFF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10FFE" w:rsidRDefault="003D7FAC" w:rsidP="006556B8">
            <w:pPr>
              <w:spacing w:after="60" w:line="240" w:lineRule="auto"/>
              <w:rPr>
                <w:color w:val="FFFF00"/>
              </w:rPr>
            </w:pPr>
            <w:r w:rsidRPr="0051203C">
              <w:rPr>
                <w:color w:val="FFFF00"/>
              </w:rPr>
              <w:t>Leistungsanforderungen und Beurteilungsmaßstäbe transparent machen</w:t>
            </w:r>
          </w:p>
          <w:p w:rsidR="0051203C" w:rsidRPr="0051203C" w:rsidRDefault="0051203C" w:rsidP="006556B8">
            <w:pPr>
              <w:spacing w:after="60" w:line="240" w:lineRule="auto"/>
              <w:rPr>
                <w:color w:val="FF0000"/>
              </w:rPr>
            </w:pPr>
            <w:r>
              <w:rPr>
                <w:color w:val="FF0000"/>
              </w:rPr>
              <w:t>Medien und Kommunikationstechnologien funktional und zielführend einsetzen.</w:t>
            </w:r>
          </w:p>
          <w:p w:rsidR="006556B8" w:rsidRPr="0051203C" w:rsidRDefault="006556B8" w:rsidP="006556B8">
            <w:pPr>
              <w:spacing w:after="60" w:line="240" w:lineRule="auto"/>
              <w:rPr>
                <w:rFonts w:asciiTheme="minorHAnsi" w:hAnsiTheme="minorHAnsi"/>
                <w:color w:val="FFFF00"/>
                <w:sz w:val="24"/>
                <w:szCs w:val="24"/>
              </w:rPr>
            </w:pPr>
          </w:p>
          <w:p w:rsidR="00510FFE" w:rsidRPr="00FB53E1" w:rsidRDefault="006556B8" w:rsidP="006556B8">
            <w:pPr>
              <w:spacing w:after="60" w:line="240" w:lineRule="auto"/>
              <w:rPr>
                <w:rFonts w:asciiTheme="minorHAnsi" w:hAnsiTheme="minorHAnsi"/>
                <w:color w:val="984806" w:themeColor="accent6" w:themeShade="80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984806" w:themeColor="accent6" w:themeShade="80"/>
                <w:sz w:val="24"/>
                <w:szCs w:val="24"/>
              </w:rPr>
              <w:t>Beratungsanlässe wahrnehmen und schulische Beratungskonzepte für die Planung von Beratung nutzen</w:t>
            </w:r>
          </w:p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pct"/>
          </w:tcPr>
          <w:p w:rsidR="00863A35" w:rsidRPr="00FB53E1" w:rsidRDefault="00863A35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FB53E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Kollegiale Fallberatung</w:t>
            </w:r>
            <w:r w:rsidR="000A39F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(Blitzlich</w:t>
            </w:r>
            <w:r w:rsidR="00B734D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t</w:t>
            </w:r>
            <w:r w:rsidR="000A39F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runden)</w:t>
            </w:r>
          </w:p>
          <w:p w:rsidR="00863A35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Sicherheitsförderung im Sport</w:t>
            </w:r>
          </w:p>
          <w:p w:rsidR="0051203C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Beratung von Schülern und Schülerinnen und Kollegen</w:t>
            </w:r>
          </w:p>
          <w:p w:rsidR="00C11E9C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Durchführung </w:t>
            </w:r>
            <w:r w:rsidR="002E24D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und Planung eines Projektangebotes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„</w:t>
            </w:r>
            <w:r w:rsidR="00B734D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Bewegungstag für Fachlehrer und Fachlehrerinnen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“ </w:t>
            </w:r>
            <w:r w:rsidR="00711EA8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*</w:t>
            </w:r>
          </w:p>
          <w:p w:rsidR="00B734D0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Diskussion über Vor-</w:t>
            </w:r>
            <w:r w:rsidR="002E24D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und Nachteile neuer Medien im Unterricht</w:t>
            </w:r>
          </w:p>
          <w:p w:rsidR="0051203C" w:rsidRDefault="00B734D0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(von Lernvideos bis zu Youtube)</w:t>
            </w:r>
          </w:p>
          <w:p w:rsidR="0051203C" w:rsidRPr="00B734D0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FA5E73" w:rsidRPr="00FB53E1" w:rsidRDefault="00FA5E73" w:rsidP="003D7FA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C1CAA" w:rsidRPr="00FB53E1" w:rsidRDefault="000C1CAA" w:rsidP="003D7FA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t>4</w:t>
            </w:r>
          </w:p>
        </w:tc>
        <w:tc>
          <w:tcPr>
            <w:tcW w:w="76" w:type="pct"/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510FFE" w:rsidRPr="00FB53E1" w:rsidRDefault="00903F88" w:rsidP="00BC203E">
            <w:pPr>
              <w:spacing w:after="0" w:line="240" w:lineRule="auto"/>
              <w:rPr>
                <w:rFonts w:asciiTheme="minorHAnsi" w:hAnsiTheme="minorHAnsi"/>
                <w:color w:val="5F497A" w:themeColor="accent4" w:themeShade="BF"/>
                <w:sz w:val="24"/>
                <w:szCs w:val="24"/>
              </w:rPr>
            </w:pPr>
            <w:r w:rsidRPr="00FB53E1">
              <w:rPr>
                <w:color w:val="5F497A" w:themeColor="accent4" w:themeShade="BF"/>
                <w:sz w:val="24"/>
                <w:szCs w:val="24"/>
              </w:rPr>
              <w:t>An der Kooperation mit schulexternen Partnern mitwirken</w:t>
            </w:r>
          </w:p>
          <w:p w:rsidR="00510FFE" w:rsidRPr="00FB53E1" w:rsidRDefault="00510FF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6556B8" w:rsidRPr="00FB53E1" w:rsidRDefault="006556B8" w:rsidP="006556B8">
            <w:pPr>
              <w:spacing w:after="6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0070C0"/>
                <w:sz w:val="24"/>
                <w:szCs w:val="24"/>
              </w:rPr>
              <w:t>Unterrichten und Erziehen an reflektierten Werten, Normen und Erziehungszielen ausrichten</w:t>
            </w:r>
          </w:p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pct"/>
          </w:tcPr>
          <w:p w:rsidR="00FA5E73" w:rsidRDefault="00FA5E73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Einführungsveranstaltung Yoga (digital)</w:t>
            </w:r>
          </w:p>
          <w:p w:rsidR="0051203C" w:rsidRDefault="0051203C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Kooperationsseminar </w:t>
            </w:r>
            <w:r w:rsidR="00B734D0">
              <w:rPr>
                <w:rFonts w:asciiTheme="minorHAnsi" w:hAnsiTheme="minorHAnsi" w:cs="Arial"/>
                <w:b/>
                <w:sz w:val="24"/>
                <w:szCs w:val="24"/>
              </w:rPr>
              <w:t>zu den Themenblöcken (Freerun, Bouldern, SUP</w:t>
            </w:r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>) mit dem ZfsL Münster</w:t>
            </w:r>
          </w:p>
          <w:p w:rsidR="0051203C" w:rsidRPr="00FB53E1" w:rsidRDefault="0051203C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Fortbildungstag </w:t>
            </w:r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>„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Einführung in die Bewegungserziehung</w:t>
            </w:r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>“ (Flias)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C11E9C" w:rsidRPr="00FB53E1" w:rsidRDefault="0051203C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Literatur in Sport</w:t>
            </w:r>
          </w:p>
          <w:p w:rsidR="00903F88" w:rsidRPr="00FB53E1" w:rsidRDefault="00903F88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FB53E1"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8" w:type="pct"/>
            <w:shd w:val="clear" w:color="auto" w:fill="8DB3E2" w:themeFill="text2" w:themeFillTint="66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92" w:type="pct"/>
            <w:shd w:val="clear" w:color="auto" w:fill="FABF8F" w:themeFill="accent6" w:themeFillTint="99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49" w:type="pct"/>
          </w:tcPr>
          <w:p w:rsidR="00510FFE" w:rsidRPr="00A521D8" w:rsidRDefault="00510FFE" w:rsidP="00510FFE">
            <w:pPr>
              <w:spacing w:after="60" w:line="240" w:lineRule="auto"/>
              <w:rPr>
                <w:rFonts w:asciiTheme="minorHAnsi" w:hAnsiTheme="minorHAnsi"/>
                <w:color w:val="E36C0A" w:themeColor="accent6" w:themeShade="BF"/>
                <w:sz w:val="24"/>
                <w:szCs w:val="24"/>
              </w:rPr>
            </w:pPr>
            <w:r w:rsidRPr="00A521D8">
              <w:rPr>
                <w:rFonts w:asciiTheme="minorHAnsi" w:hAnsiTheme="minorHAnsi"/>
                <w:color w:val="E36C0A" w:themeColor="accent6" w:themeShade="BF"/>
                <w:sz w:val="24"/>
                <w:szCs w:val="24"/>
              </w:rPr>
              <w:t>Beratungsanlässe wahrnehmen und schulische Beratungskonzepte für die Planung von Beratung nutzen</w:t>
            </w:r>
          </w:p>
          <w:p w:rsidR="006556B8" w:rsidRDefault="006556B8" w:rsidP="006556B8">
            <w:pPr>
              <w:spacing w:after="6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Unterrichten und Erziehen an reflektierten Werten, Normen und Erziehungszielen ausrichten</w:t>
            </w:r>
          </w:p>
          <w:p w:rsidR="00A521D8" w:rsidRPr="00A521D8" w:rsidRDefault="00A521D8" w:rsidP="006556B8">
            <w:pPr>
              <w:spacing w:after="6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A521D8">
              <w:rPr>
                <w:rFonts w:asciiTheme="minorHAnsi" w:hAnsiTheme="minorHAnsi"/>
                <w:color w:val="FF0000"/>
                <w:sz w:val="24"/>
                <w:szCs w:val="24"/>
              </w:rPr>
              <w:t>Lernprozesse fach-und sachgerecht, motivierend, herausfordernd, sprachbildend und kognitiv aktivierend planen und gestalten</w:t>
            </w:r>
          </w:p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pct"/>
          </w:tcPr>
          <w:p w:rsidR="00BC203E" w:rsidRPr="00FB53E1" w:rsidRDefault="00510FFE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 w:cs="Arial"/>
                <w:b/>
                <w:sz w:val="24"/>
                <w:szCs w:val="24"/>
              </w:rPr>
              <w:t>Kollegiale Fallberatung</w:t>
            </w:r>
          </w:p>
          <w:p w:rsidR="00C11E9C" w:rsidRPr="00A521D8" w:rsidRDefault="00C11E9C" w:rsidP="00C11E9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 w:cs="Arial"/>
                <w:b/>
                <w:sz w:val="24"/>
                <w:szCs w:val="24"/>
              </w:rPr>
              <w:t>Kooperative Beratung</w:t>
            </w:r>
          </w:p>
          <w:p w:rsidR="00FB53E1" w:rsidRPr="00FB53E1" w:rsidRDefault="00FB53E1" w:rsidP="00C11E9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 w:cs="Arial"/>
                <w:b/>
                <w:sz w:val="24"/>
                <w:szCs w:val="24"/>
              </w:rPr>
              <w:t xml:space="preserve">Regeln – Grenzen </w:t>
            </w:r>
            <w:r w:rsidR="00A521D8">
              <w:rPr>
                <w:rFonts w:asciiTheme="minorHAnsi" w:hAnsiTheme="minorHAnsi" w:cs="Arial"/>
                <w:b/>
                <w:sz w:val="24"/>
                <w:szCs w:val="24"/>
              </w:rPr>
              <w:t>–</w:t>
            </w:r>
            <w:r w:rsidRPr="00FB53E1">
              <w:rPr>
                <w:rFonts w:asciiTheme="minorHAnsi" w:hAnsiTheme="minorHAnsi" w:cs="Arial"/>
                <w:b/>
                <w:sz w:val="24"/>
                <w:szCs w:val="24"/>
              </w:rPr>
              <w:t xml:space="preserve"> Konsequenzen</w:t>
            </w:r>
            <w:r w:rsidR="00A521D8">
              <w:rPr>
                <w:rFonts w:asciiTheme="minorHAnsi" w:hAnsiTheme="minorHAnsi" w:cs="Arial"/>
                <w:b/>
                <w:sz w:val="24"/>
                <w:szCs w:val="24"/>
              </w:rPr>
              <w:t xml:space="preserve"> im Sport</w:t>
            </w:r>
          </w:p>
          <w:p w:rsidR="00510FFE" w:rsidRDefault="00510FFE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521D8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Geräteturnen/Bewegungslandschaften</w:t>
            </w:r>
            <w:r w:rsidR="00977E35">
              <w:rPr>
                <w:rFonts w:asciiTheme="minorHAnsi" w:hAnsiTheme="minorHAnsi"/>
                <w:b/>
                <w:sz w:val="24"/>
                <w:szCs w:val="24"/>
              </w:rPr>
              <w:t xml:space="preserve"> und </w:t>
            </w:r>
            <w:r w:rsidR="00B734D0">
              <w:rPr>
                <w:rFonts w:asciiTheme="minorHAnsi" w:hAnsiTheme="minorHAnsi"/>
                <w:b/>
                <w:sz w:val="24"/>
                <w:szCs w:val="24"/>
              </w:rPr>
              <w:t xml:space="preserve">Abenteuer </w:t>
            </w:r>
            <w:r w:rsidR="002E24D9">
              <w:rPr>
                <w:rFonts w:asciiTheme="minorHAnsi" w:hAnsiTheme="minorHAnsi"/>
                <w:b/>
                <w:sz w:val="24"/>
                <w:szCs w:val="24"/>
              </w:rPr>
              <w:t>(Unfallkasse)</w:t>
            </w:r>
          </w:p>
          <w:p w:rsidR="009D5795" w:rsidRDefault="009D5795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Möglichkeit der Leistungsbeurteilung im Sport an der Förderschule (Zeugnisse)</w:t>
            </w:r>
          </w:p>
          <w:p w:rsidR="00A521D8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521D8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521D8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521D8" w:rsidRPr="00FB53E1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721EC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t>6</w:t>
            </w:r>
          </w:p>
        </w:tc>
        <w:tc>
          <w:tcPr>
            <w:tcW w:w="76" w:type="pct"/>
            <w:shd w:val="clear" w:color="auto" w:fill="FFFFFF" w:themeFill="background1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510FFE" w:rsidRPr="00FB53E1" w:rsidRDefault="00510FF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C203E" w:rsidRPr="00FB53E1" w:rsidRDefault="006556B8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sz w:val="24"/>
                <w:szCs w:val="24"/>
              </w:rPr>
              <w:t>Evaluation</w:t>
            </w:r>
          </w:p>
        </w:tc>
        <w:tc>
          <w:tcPr>
            <w:tcW w:w="2551" w:type="pct"/>
          </w:tcPr>
          <w:p w:rsidR="00BC203E" w:rsidRPr="00FB53E1" w:rsidRDefault="00C11E9C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/>
                <w:b/>
                <w:sz w:val="24"/>
                <w:szCs w:val="24"/>
              </w:rPr>
              <w:t>Prüfungsvorbereitungen</w:t>
            </w:r>
            <w:r w:rsidR="00711EA8">
              <w:rPr>
                <w:rFonts w:asciiTheme="minorHAnsi" w:hAnsiTheme="minorHAnsi"/>
                <w:b/>
                <w:sz w:val="24"/>
                <w:szCs w:val="24"/>
              </w:rPr>
              <w:t xml:space="preserve"> *</w:t>
            </w:r>
          </w:p>
          <w:p w:rsidR="00C11E9C" w:rsidRPr="00FB53E1" w:rsidRDefault="00C11E9C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/>
                <w:b/>
                <w:sz w:val="24"/>
                <w:szCs w:val="24"/>
              </w:rPr>
              <w:t>Kolloq</w:t>
            </w:r>
            <w:r w:rsidR="00FB53E1" w:rsidRPr="00FB53E1">
              <w:rPr>
                <w:rFonts w:asciiTheme="minorHAnsi" w:hAnsiTheme="minorHAnsi"/>
                <w:b/>
                <w:sz w:val="24"/>
                <w:szCs w:val="24"/>
              </w:rPr>
              <w:t>u</w:t>
            </w:r>
            <w:r w:rsidRPr="00FB53E1">
              <w:rPr>
                <w:rFonts w:asciiTheme="minorHAnsi" w:hAnsiTheme="minorHAnsi"/>
                <w:b/>
                <w:sz w:val="24"/>
                <w:szCs w:val="24"/>
              </w:rPr>
              <w:t>iumssimulation</w:t>
            </w:r>
          </w:p>
          <w:p w:rsidR="00C11E9C" w:rsidRPr="000C1CAA" w:rsidRDefault="00C11E9C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/>
                <w:b/>
                <w:sz w:val="24"/>
                <w:szCs w:val="24"/>
              </w:rPr>
              <w:t>Evaluation</w:t>
            </w:r>
          </w:p>
        </w:tc>
      </w:tr>
    </w:tbl>
    <w:p w:rsidR="00BA2CAA" w:rsidRDefault="00BA2CAA" w:rsidP="00BE1A9B">
      <w:pPr>
        <w:rPr>
          <w:szCs w:val="28"/>
        </w:rPr>
      </w:pPr>
    </w:p>
    <w:p w:rsidR="00711EA8" w:rsidRPr="00711EA8" w:rsidRDefault="00711EA8" w:rsidP="00711EA8">
      <w:pPr>
        <w:pStyle w:val="Listenabsatz"/>
        <w:numPr>
          <w:ilvl w:val="0"/>
          <w:numId w:val="31"/>
        </w:numPr>
        <w:rPr>
          <w:szCs w:val="28"/>
        </w:rPr>
      </w:pPr>
      <w:r>
        <w:rPr>
          <w:szCs w:val="28"/>
        </w:rPr>
        <w:t>Die mit einem Sternchen gekennzeichneten Seminarveranstaltungen entsprachen einem zeitlichen Rahmen von 2-3 Seminarsitzungen a 90 Minuten</w:t>
      </w:r>
    </w:p>
    <w:sectPr w:rsidR="00711EA8" w:rsidRPr="00711EA8" w:rsidSect="00A83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849" w:left="85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EA" w:rsidRDefault="001725EA" w:rsidP="002F4A12">
      <w:pPr>
        <w:spacing w:after="0" w:line="240" w:lineRule="auto"/>
      </w:pPr>
      <w:r>
        <w:separator/>
      </w:r>
    </w:p>
  </w:endnote>
  <w:endnote w:type="continuationSeparator" w:id="0">
    <w:p w:rsidR="001725EA" w:rsidRDefault="001725EA" w:rsidP="002F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90A" w:rsidRDefault="00AC09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BD" w:rsidRDefault="00BB1F28">
    <w:pPr>
      <w:pStyle w:val="Fuzeile"/>
      <w:jc w:val="center"/>
    </w:pPr>
    <w:r>
      <w:fldChar w:fldCharType="begin"/>
    </w:r>
    <w:r w:rsidR="002E7095">
      <w:instrText xml:space="preserve"> PAGE   \* MERGEFORMAT </w:instrText>
    </w:r>
    <w:r>
      <w:fldChar w:fldCharType="separate"/>
    </w:r>
    <w:r w:rsidR="009D579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90A" w:rsidRDefault="00AC0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EA" w:rsidRDefault="001725EA" w:rsidP="002F4A12">
      <w:pPr>
        <w:spacing w:after="0" w:line="240" w:lineRule="auto"/>
      </w:pPr>
      <w:r>
        <w:separator/>
      </w:r>
    </w:p>
  </w:footnote>
  <w:footnote w:type="continuationSeparator" w:id="0">
    <w:p w:rsidR="001725EA" w:rsidRDefault="001725EA" w:rsidP="002F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90A" w:rsidRDefault="00AC09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5"/>
      <w:gridCol w:w="2126"/>
    </w:tblGrid>
    <w:tr w:rsidR="009639D8" w:rsidRPr="006558FB" w:rsidTr="00A83D81">
      <w:tc>
        <w:tcPr>
          <w:tcW w:w="12895" w:type="dxa"/>
        </w:tcPr>
        <w:p w:rsidR="009639D8" w:rsidRDefault="001907F7" w:rsidP="00A83D81">
          <w:pPr>
            <w:pStyle w:val="Kopfzeile"/>
            <w:spacing w:before="120"/>
            <w:jc w:val="center"/>
            <w:rPr>
              <w:rFonts w:ascii="Arial Narrow" w:hAnsi="Arial Narrow"/>
              <w:sz w:val="16"/>
              <w:szCs w:val="16"/>
            </w:rPr>
          </w:pPr>
          <w:r w:rsidRPr="0007257B">
            <w:rPr>
              <w:rFonts w:ascii="Arial Narrow" w:hAnsi="Arial Narrow"/>
              <w:sz w:val="16"/>
              <w:szCs w:val="16"/>
            </w:rPr>
            <w:t>Zentrum für schulpraktische Lehrerausbildung</w:t>
          </w:r>
          <w:r w:rsidR="0007257B">
            <w:rPr>
              <w:rFonts w:ascii="Arial Narrow" w:hAnsi="Arial Narrow"/>
              <w:sz w:val="16"/>
              <w:szCs w:val="16"/>
            </w:rPr>
            <w:t>,</w:t>
          </w:r>
          <w:r w:rsidRPr="0007257B">
            <w:rPr>
              <w:rFonts w:ascii="Arial Narrow" w:hAnsi="Arial Narrow"/>
              <w:sz w:val="16"/>
              <w:szCs w:val="16"/>
            </w:rPr>
            <w:t xml:space="preserve"> Gelsenkirchen</w:t>
          </w:r>
          <w:r w:rsidR="009639D8" w:rsidRPr="0007257B">
            <w:rPr>
              <w:rFonts w:ascii="Arial Narrow" w:hAnsi="Arial Narrow"/>
              <w:sz w:val="16"/>
              <w:szCs w:val="16"/>
            </w:rPr>
            <w:t xml:space="preserve"> – Se</w:t>
          </w:r>
          <w:r w:rsidR="00191970" w:rsidRPr="0007257B">
            <w:rPr>
              <w:rFonts w:ascii="Arial Narrow" w:hAnsi="Arial Narrow"/>
              <w:sz w:val="16"/>
              <w:szCs w:val="16"/>
            </w:rPr>
            <w:t xml:space="preserve">minar für das Lehramt für </w:t>
          </w:r>
          <w:r w:rsidR="0007257B" w:rsidRPr="0007257B">
            <w:rPr>
              <w:rFonts w:ascii="Arial Narrow" w:hAnsi="Arial Narrow"/>
              <w:sz w:val="16"/>
              <w:szCs w:val="16"/>
            </w:rPr>
            <w:t xml:space="preserve">sonderpädagogische </w:t>
          </w:r>
          <w:r w:rsidR="00191970" w:rsidRPr="0007257B">
            <w:rPr>
              <w:rFonts w:ascii="Arial Narrow" w:hAnsi="Arial Narrow"/>
              <w:sz w:val="16"/>
              <w:szCs w:val="16"/>
            </w:rPr>
            <w:t>Förder</w:t>
          </w:r>
          <w:r w:rsidR="0007257B" w:rsidRPr="0007257B">
            <w:rPr>
              <w:rFonts w:ascii="Arial Narrow" w:hAnsi="Arial Narrow"/>
              <w:sz w:val="16"/>
              <w:szCs w:val="16"/>
            </w:rPr>
            <w:t>un</w:t>
          </w:r>
          <w:r w:rsidR="00A83D81">
            <w:rPr>
              <w:rFonts w:ascii="Arial Narrow" w:hAnsi="Arial Narrow"/>
              <w:sz w:val="16"/>
              <w:szCs w:val="16"/>
            </w:rPr>
            <w:t>g</w:t>
          </w:r>
        </w:p>
        <w:p w:rsidR="00FB53E1" w:rsidRPr="00A83D81" w:rsidRDefault="00AC090A" w:rsidP="00FB53E1">
          <w:pPr>
            <w:pStyle w:val="Kopfzeile"/>
            <w:spacing w:before="12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Sport Bautz</w:t>
          </w:r>
        </w:p>
      </w:tc>
      <w:tc>
        <w:tcPr>
          <w:tcW w:w="2126" w:type="dxa"/>
        </w:tcPr>
        <w:p w:rsidR="009639D8" w:rsidRPr="006558FB" w:rsidRDefault="00C60164" w:rsidP="00315393">
          <w:pPr>
            <w:pStyle w:val="Kopfzeile"/>
            <w:rPr>
              <w:sz w:val="16"/>
              <w:szCs w:val="16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1172845" cy="373380"/>
                <wp:effectExtent l="19050" t="0" r="8255" b="0"/>
                <wp:docPr id="1" name="Bild 1" descr="Signet_Sonderpädagogik_ohne_Zf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net_Sonderpädagogik_ohne_Zfs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39D8" w:rsidRDefault="009639D8" w:rsidP="0058750E">
    <w:pPr>
      <w:pStyle w:val="Kopfzeile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90A" w:rsidRDefault="00AC09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13877B0"/>
    <w:multiLevelType w:val="hybridMultilevel"/>
    <w:tmpl w:val="FE0CC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9346E"/>
    <w:multiLevelType w:val="hybridMultilevel"/>
    <w:tmpl w:val="F6B89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B1586"/>
    <w:multiLevelType w:val="hybridMultilevel"/>
    <w:tmpl w:val="C84EE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272AB"/>
    <w:multiLevelType w:val="hybridMultilevel"/>
    <w:tmpl w:val="BE8CA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925F6"/>
    <w:multiLevelType w:val="hybridMultilevel"/>
    <w:tmpl w:val="F46A4F8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40F31C9"/>
    <w:multiLevelType w:val="hybridMultilevel"/>
    <w:tmpl w:val="6EC29AAC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9226A57"/>
    <w:multiLevelType w:val="hybridMultilevel"/>
    <w:tmpl w:val="D1A4FEB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9F3EC1"/>
    <w:multiLevelType w:val="hybridMultilevel"/>
    <w:tmpl w:val="77568ED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B271DF"/>
    <w:multiLevelType w:val="hybridMultilevel"/>
    <w:tmpl w:val="9C865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33409"/>
    <w:multiLevelType w:val="hybridMultilevel"/>
    <w:tmpl w:val="74A2FEA2"/>
    <w:lvl w:ilvl="0" w:tplc="85A0D9AC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609E1"/>
    <w:multiLevelType w:val="hybridMultilevel"/>
    <w:tmpl w:val="F3C8F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074F"/>
    <w:multiLevelType w:val="multilevel"/>
    <w:tmpl w:val="316C5CD4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22" w15:restartNumberingAfterBreak="0">
    <w:nsid w:val="453C5DEE"/>
    <w:multiLevelType w:val="hybridMultilevel"/>
    <w:tmpl w:val="5B0C5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225F3"/>
    <w:multiLevelType w:val="hybridMultilevel"/>
    <w:tmpl w:val="E5741A0E"/>
    <w:lvl w:ilvl="0" w:tplc="04070003">
      <w:start w:val="1"/>
      <w:numFmt w:val="bullet"/>
      <w:lvlText w:val="o"/>
      <w:lvlJc w:val="left"/>
      <w:pPr>
        <w:ind w:left="-105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384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4" w15:restartNumberingAfterBreak="0">
    <w:nsid w:val="4C6B688B"/>
    <w:multiLevelType w:val="hybridMultilevel"/>
    <w:tmpl w:val="D1E2889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6467D0"/>
    <w:multiLevelType w:val="hybridMultilevel"/>
    <w:tmpl w:val="BE2C12C8"/>
    <w:lvl w:ilvl="0" w:tplc="85A0D9AC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6538A"/>
    <w:multiLevelType w:val="hybridMultilevel"/>
    <w:tmpl w:val="6028730A"/>
    <w:lvl w:ilvl="0" w:tplc="35B85D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B54A8"/>
    <w:multiLevelType w:val="hybridMultilevel"/>
    <w:tmpl w:val="0E3E9C6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A5E32"/>
    <w:multiLevelType w:val="hybridMultilevel"/>
    <w:tmpl w:val="044C22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B36CB"/>
    <w:multiLevelType w:val="hybridMultilevel"/>
    <w:tmpl w:val="93BC3A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5D2B"/>
    <w:multiLevelType w:val="hybridMultilevel"/>
    <w:tmpl w:val="8C8C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15"/>
  </w:num>
  <w:num w:numId="5">
    <w:abstractNumId w:val="16"/>
  </w:num>
  <w:num w:numId="6">
    <w:abstractNumId w:val="24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29"/>
  </w:num>
  <w:num w:numId="19">
    <w:abstractNumId w:val="21"/>
  </w:num>
  <w:num w:numId="20">
    <w:abstractNumId w:val="19"/>
  </w:num>
  <w:num w:numId="21">
    <w:abstractNumId w:val="10"/>
  </w:num>
  <w:num w:numId="22">
    <w:abstractNumId w:val="25"/>
  </w:num>
  <w:num w:numId="23">
    <w:abstractNumId w:val="27"/>
  </w:num>
  <w:num w:numId="24">
    <w:abstractNumId w:val="14"/>
  </w:num>
  <w:num w:numId="25">
    <w:abstractNumId w:val="28"/>
  </w:num>
  <w:num w:numId="26">
    <w:abstractNumId w:val="30"/>
  </w:num>
  <w:num w:numId="27">
    <w:abstractNumId w:val="22"/>
  </w:num>
  <w:num w:numId="28">
    <w:abstractNumId w:val="18"/>
  </w:num>
  <w:num w:numId="29">
    <w:abstractNumId w:val="11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66"/>
    <w:rsid w:val="00006AAF"/>
    <w:rsid w:val="00007436"/>
    <w:rsid w:val="00041816"/>
    <w:rsid w:val="000430DF"/>
    <w:rsid w:val="0004460F"/>
    <w:rsid w:val="00045FF8"/>
    <w:rsid w:val="0004695F"/>
    <w:rsid w:val="00063B27"/>
    <w:rsid w:val="00064CE5"/>
    <w:rsid w:val="0007257B"/>
    <w:rsid w:val="00081C19"/>
    <w:rsid w:val="000A39F9"/>
    <w:rsid w:val="000A65CC"/>
    <w:rsid w:val="000B0667"/>
    <w:rsid w:val="000C1CAA"/>
    <w:rsid w:val="000C265D"/>
    <w:rsid w:val="000D65FA"/>
    <w:rsid w:val="000E6626"/>
    <w:rsid w:val="00106580"/>
    <w:rsid w:val="0012757D"/>
    <w:rsid w:val="00143801"/>
    <w:rsid w:val="001529FC"/>
    <w:rsid w:val="001641D0"/>
    <w:rsid w:val="0016525A"/>
    <w:rsid w:val="001725EA"/>
    <w:rsid w:val="00177138"/>
    <w:rsid w:val="0018344E"/>
    <w:rsid w:val="001907F7"/>
    <w:rsid w:val="00191970"/>
    <w:rsid w:val="00191BA0"/>
    <w:rsid w:val="001A5B8B"/>
    <w:rsid w:val="001D2374"/>
    <w:rsid w:val="001F1719"/>
    <w:rsid w:val="001F5BE7"/>
    <w:rsid w:val="002005BD"/>
    <w:rsid w:val="002065B0"/>
    <w:rsid w:val="00207FD2"/>
    <w:rsid w:val="002153B9"/>
    <w:rsid w:val="00223484"/>
    <w:rsid w:val="00263A1F"/>
    <w:rsid w:val="002A1239"/>
    <w:rsid w:val="002E24D9"/>
    <w:rsid w:val="002E7095"/>
    <w:rsid w:val="002F4A12"/>
    <w:rsid w:val="00315393"/>
    <w:rsid w:val="00326015"/>
    <w:rsid w:val="0034030E"/>
    <w:rsid w:val="0034710D"/>
    <w:rsid w:val="00357677"/>
    <w:rsid w:val="00380446"/>
    <w:rsid w:val="0039317C"/>
    <w:rsid w:val="003A7C9E"/>
    <w:rsid w:val="003C1DA2"/>
    <w:rsid w:val="003D4191"/>
    <w:rsid w:val="003D78FD"/>
    <w:rsid w:val="003D7FAC"/>
    <w:rsid w:val="003F7C0C"/>
    <w:rsid w:val="00401D6F"/>
    <w:rsid w:val="004074A5"/>
    <w:rsid w:val="00471331"/>
    <w:rsid w:val="00474E95"/>
    <w:rsid w:val="004753A3"/>
    <w:rsid w:val="004F18A4"/>
    <w:rsid w:val="004F606F"/>
    <w:rsid w:val="00510FFE"/>
    <w:rsid w:val="0051203C"/>
    <w:rsid w:val="00513DF1"/>
    <w:rsid w:val="00516FA1"/>
    <w:rsid w:val="00531796"/>
    <w:rsid w:val="0054032C"/>
    <w:rsid w:val="00543E2A"/>
    <w:rsid w:val="005664BF"/>
    <w:rsid w:val="00566557"/>
    <w:rsid w:val="005763B9"/>
    <w:rsid w:val="0058750E"/>
    <w:rsid w:val="005A0065"/>
    <w:rsid w:val="005A49E0"/>
    <w:rsid w:val="005B24DC"/>
    <w:rsid w:val="005B703F"/>
    <w:rsid w:val="005C160B"/>
    <w:rsid w:val="005C5F1C"/>
    <w:rsid w:val="005D3FAE"/>
    <w:rsid w:val="0061374E"/>
    <w:rsid w:val="00614B48"/>
    <w:rsid w:val="006150F3"/>
    <w:rsid w:val="00652A47"/>
    <w:rsid w:val="006556B8"/>
    <w:rsid w:val="006558FB"/>
    <w:rsid w:val="00671D2D"/>
    <w:rsid w:val="006721EC"/>
    <w:rsid w:val="006723FF"/>
    <w:rsid w:val="0067438B"/>
    <w:rsid w:val="006A3707"/>
    <w:rsid w:val="006B6BCA"/>
    <w:rsid w:val="006C3C66"/>
    <w:rsid w:val="006D1A42"/>
    <w:rsid w:val="006D3F3D"/>
    <w:rsid w:val="006E6BA6"/>
    <w:rsid w:val="006F4CD0"/>
    <w:rsid w:val="00711EA8"/>
    <w:rsid w:val="00712F2E"/>
    <w:rsid w:val="00735E5B"/>
    <w:rsid w:val="00736F46"/>
    <w:rsid w:val="00750469"/>
    <w:rsid w:val="00762517"/>
    <w:rsid w:val="00764B05"/>
    <w:rsid w:val="00783248"/>
    <w:rsid w:val="0079459C"/>
    <w:rsid w:val="007A59E1"/>
    <w:rsid w:val="007D60F8"/>
    <w:rsid w:val="007E7E92"/>
    <w:rsid w:val="007F38A8"/>
    <w:rsid w:val="0080777E"/>
    <w:rsid w:val="00840D32"/>
    <w:rsid w:val="00841262"/>
    <w:rsid w:val="00845AD1"/>
    <w:rsid w:val="0084666D"/>
    <w:rsid w:val="00856724"/>
    <w:rsid w:val="00857206"/>
    <w:rsid w:val="00863A35"/>
    <w:rsid w:val="008A7A40"/>
    <w:rsid w:val="008B160E"/>
    <w:rsid w:val="008B6ABA"/>
    <w:rsid w:val="008B6E3F"/>
    <w:rsid w:val="008C211A"/>
    <w:rsid w:val="008C415C"/>
    <w:rsid w:val="008C785D"/>
    <w:rsid w:val="008D605E"/>
    <w:rsid w:val="008E72CC"/>
    <w:rsid w:val="008F040B"/>
    <w:rsid w:val="008F116A"/>
    <w:rsid w:val="008F726D"/>
    <w:rsid w:val="00903F88"/>
    <w:rsid w:val="00947008"/>
    <w:rsid w:val="009639D8"/>
    <w:rsid w:val="00977E35"/>
    <w:rsid w:val="009853AC"/>
    <w:rsid w:val="00986A25"/>
    <w:rsid w:val="0099641C"/>
    <w:rsid w:val="009B29AF"/>
    <w:rsid w:val="009B4280"/>
    <w:rsid w:val="009C3441"/>
    <w:rsid w:val="009D32C0"/>
    <w:rsid w:val="009D5795"/>
    <w:rsid w:val="009E0143"/>
    <w:rsid w:val="009E253A"/>
    <w:rsid w:val="00A01005"/>
    <w:rsid w:val="00A033E8"/>
    <w:rsid w:val="00A212C3"/>
    <w:rsid w:val="00A521D8"/>
    <w:rsid w:val="00A67970"/>
    <w:rsid w:val="00A83D81"/>
    <w:rsid w:val="00A84160"/>
    <w:rsid w:val="00AC090A"/>
    <w:rsid w:val="00AC7066"/>
    <w:rsid w:val="00AD276B"/>
    <w:rsid w:val="00AD3DC0"/>
    <w:rsid w:val="00AE1BB4"/>
    <w:rsid w:val="00AF5A19"/>
    <w:rsid w:val="00B017E9"/>
    <w:rsid w:val="00B04BD8"/>
    <w:rsid w:val="00B108C0"/>
    <w:rsid w:val="00B16D9C"/>
    <w:rsid w:val="00B54849"/>
    <w:rsid w:val="00B56D5E"/>
    <w:rsid w:val="00B65593"/>
    <w:rsid w:val="00B71B61"/>
    <w:rsid w:val="00B734D0"/>
    <w:rsid w:val="00B87E8E"/>
    <w:rsid w:val="00BA2CAA"/>
    <w:rsid w:val="00BA492C"/>
    <w:rsid w:val="00BB1F28"/>
    <w:rsid w:val="00BB59D0"/>
    <w:rsid w:val="00BC203E"/>
    <w:rsid w:val="00BC6DE4"/>
    <w:rsid w:val="00BD11C1"/>
    <w:rsid w:val="00BD3482"/>
    <w:rsid w:val="00BE1A9B"/>
    <w:rsid w:val="00BF3434"/>
    <w:rsid w:val="00C01C5B"/>
    <w:rsid w:val="00C11E9C"/>
    <w:rsid w:val="00C34779"/>
    <w:rsid w:val="00C37AB1"/>
    <w:rsid w:val="00C37AC6"/>
    <w:rsid w:val="00C53004"/>
    <w:rsid w:val="00C55DFB"/>
    <w:rsid w:val="00C60164"/>
    <w:rsid w:val="00C76F32"/>
    <w:rsid w:val="00C901D7"/>
    <w:rsid w:val="00C9680A"/>
    <w:rsid w:val="00CA3830"/>
    <w:rsid w:val="00CC11F8"/>
    <w:rsid w:val="00CD1AB4"/>
    <w:rsid w:val="00CD3B1A"/>
    <w:rsid w:val="00CE61E3"/>
    <w:rsid w:val="00D26752"/>
    <w:rsid w:val="00D31AB2"/>
    <w:rsid w:val="00D401FD"/>
    <w:rsid w:val="00D86CBD"/>
    <w:rsid w:val="00DE0C6D"/>
    <w:rsid w:val="00DF603F"/>
    <w:rsid w:val="00DF6FD8"/>
    <w:rsid w:val="00E16A49"/>
    <w:rsid w:val="00E216F5"/>
    <w:rsid w:val="00E264AF"/>
    <w:rsid w:val="00E30505"/>
    <w:rsid w:val="00E3229C"/>
    <w:rsid w:val="00E420A2"/>
    <w:rsid w:val="00E67AEE"/>
    <w:rsid w:val="00E76EB8"/>
    <w:rsid w:val="00ED121D"/>
    <w:rsid w:val="00EE641D"/>
    <w:rsid w:val="00EE70CD"/>
    <w:rsid w:val="00F07971"/>
    <w:rsid w:val="00F11E49"/>
    <w:rsid w:val="00F16DB4"/>
    <w:rsid w:val="00F334E4"/>
    <w:rsid w:val="00F562E6"/>
    <w:rsid w:val="00F57399"/>
    <w:rsid w:val="00F72740"/>
    <w:rsid w:val="00F86D51"/>
    <w:rsid w:val="00FA5E73"/>
    <w:rsid w:val="00FB53E1"/>
    <w:rsid w:val="00FE1831"/>
    <w:rsid w:val="00FE55C1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A898"/>
  <w15:docId w15:val="{EC9039ED-566D-44C0-833F-CD16208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160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5B7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B6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15393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Arial"/>
      <w:b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A12"/>
  </w:style>
  <w:style w:type="paragraph" w:styleId="Fuzeile">
    <w:name w:val="footer"/>
    <w:basedOn w:val="Standard"/>
    <w:link w:val="FuzeileZchn"/>
    <w:uiPriority w:val="99"/>
    <w:unhideWhenUsed/>
    <w:rsid w:val="002F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A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A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767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315393"/>
    <w:rPr>
      <w:rFonts w:ascii="Arial Narrow" w:eastAsia="Times New Roman" w:hAnsi="Arial Narrow" w:cs="Arial"/>
      <w:b/>
      <w:sz w:val="24"/>
      <w:szCs w:val="24"/>
    </w:rPr>
  </w:style>
  <w:style w:type="paragraph" w:styleId="Textkrper">
    <w:name w:val="Body Text"/>
    <w:basedOn w:val="Standard"/>
    <w:link w:val="TextkrperZchn"/>
    <w:rsid w:val="009E253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E25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70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w-headline">
    <w:name w:val="mw-headline"/>
    <w:basedOn w:val="Absatz-Standardschriftart"/>
    <w:rsid w:val="005B703F"/>
  </w:style>
  <w:style w:type="paragraph" w:styleId="StandardWeb">
    <w:name w:val="Normal (Web)"/>
    <w:basedOn w:val="Standard"/>
    <w:uiPriority w:val="99"/>
    <w:semiHidden/>
    <w:unhideWhenUsed/>
    <w:rsid w:val="005B7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B703F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735E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35E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BC203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5_Bilder,%20Medien,%20Handapparate\5.5_Formatvorlagen\Vorlagenseite%20Lern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Vorlagenseite Lernen</Template>
  <TotalTime>0</TotalTime>
  <Pages>3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Seminar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Oliver Bautz</cp:lastModifiedBy>
  <cp:revision>2</cp:revision>
  <cp:lastPrinted>2021-06-23T07:23:00Z</cp:lastPrinted>
  <dcterms:created xsi:type="dcterms:W3CDTF">2023-05-17T05:20:00Z</dcterms:created>
  <dcterms:modified xsi:type="dcterms:W3CDTF">2023-05-17T05:20:00Z</dcterms:modified>
</cp:coreProperties>
</file>