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0A" w:rsidRDefault="00BF05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50A" w:rsidRDefault="00BF050A" w:rsidP="00CC33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15" w:color="auto" w:fill="auto"/>
        <w:rPr>
          <w:b/>
          <w:bCs/>
          <w:sz w:val="32"/>
          <w:szCs w:val="32"/>
        </w:rPr>
      </w:pPr>
      <w:r w:rsidRPr="00BF050A">
        <w:rPr>
          <w:b/>
          <w:bCs/>
          <w:sz w:val="32"/>
          <w:szCs w:val="32"/>
        </w:rPr>
        <w:t>Sportseminarveranstaltung</w:t>
      </w:r>
      <w:r w:rsidR="002761D6">
        <w:rPr>
          <w:b/>
          <w:bCs/>
          <w:sz w:val="32"/>
          <w:szCs w:val="32"/>
        </w:rPr>
        <w:t xml:space="preserve"> am </w:t>
      </w:r>
      <w:r w:rsidR="007243BA">
        <w:rPr>
          <w:b/>
          <w:bCs/>
          <w:sz w:val="32"/>
          <w:szCs w:val="32"/>
        </w:rPr>
        <w:t>25.10</w:t>
      </w:r>
      <w:r w:rsidR="002761D6">
        <w:rPr>
          <w:b/>
          <w:bCs/>
          <w:sz w:val="32"/>
          <w:szCs w:val="32"/>
        </w:rPr>
        <w:t>.202</w:t>
      </w:r>
      <w:r w:rsidR="00F47CD5">
        <w:rPr>
          <w:b/>
          <w:bCs/>
          <w:sz w:val="32"/>
          <w:szCs w:val="32"/>
        </w:rPr>
        <w:t>3</w:t>
      </w:r>
      <w:r w:rsidR="002761D6">
        <w:rPr>
          <w:b/>
          <w:bCs/>
          <w:sz w:val="32"/>
          <w:szCs w:val="32"/>
        </w:rPr>
        <w:t xml:space="preserve"> </w:t>
      </w:r>
    </w:p>
    <w:p w:rsidR="002761D6" w:rsidRDefault="002761D6" w:rsidP="00CC33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15" w:color="auto" w:fill="auto"/>
        <w:rPr>
          <w:b/>
          <w:bCs/>
          <w:sz w:val="32"/>
          <w:szCs w:val="32"/>
        </w:rPr>
      </w:pPr>
    </w:p>
    <w:p w:rsidR="002761D6" w:rsidRDefault="002761D6" w:rsidP="00CC33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15" w:color="auto" w:fil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Selbstlernaufgabe: </w:t>
      </w:r>
    </w:p>
    <w:p w:rsidR="00BF050A" w:rsidRDefault="00BF050A" w:rsidP="00CC33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15" w:color="auto" w:fill="auto"/>
        <w:rPr>
          <w:b/>
          <w:bCs/>
          <w:sz w:val="32"/>
          <w:szCs w:val="32"/>
        </w:rPr>
      </w:pPr>
    </w:p>
    <w:p w:rsidR="00755E86" w:rsidRPr="00BF050A" w:rsidRDefault="00BF050A" w:rsidP="00CC33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15" w:color="auto" w:fill="auto"/>
        <w:rPr>
          <w:b/>
          <w:bCs/>
          <w:sz w:val="32"/>
          <w:szCs w:val="32"/>
        </w:rPr>
      </w:pPr>
      <w:r w:rsidRPr="00BF050A">
        <w:rPr>
          <w:b/>
          <w:bCs/>
          <w:sz w:val="32"/>
          <w:szCs w:val="32"/>
        </w:rPr>
        <w:t>Gendersensibel Sport unterrichten</w:t>
      </w:r>
    </w:p>
    <w:p w:rsidR="00BF050A" w:rsidRDefault="00BF050A" w:rsidP="00CC33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15" w:color="auto" w:fill="auto"/>
      </w:pPr>
    </w:p>
    <w:p w:rsidR="00BF050A" w:rsidRDefault="00BF050A" w:rsidP="00CC33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15" w:color="auto" w:fill="auto"/>
        <w:rPr>
          <w:noProof/>
        </w:rPr>
      </w:pPr>
      <w:r>
        <w:rPr>
          <w:noProof/>
        </w:rPr>
        <w:drawing>
          <wp:inline distT="0" distB="0" distL="0" distR="0">
            <wp:extent cx="711200" cy="711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03" cy="73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779566" cy="77956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86" cy="79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960EEB" wp14:editId="64C72B1B">
            <wp:extent cx="813749" cy="813749"/>
            <wp:effectExtent l="0" t="0" r="0" b="0"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51" cy="8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BC" w:rsidRPr="00CC33BC" w:rsidRDefault="00CC33BC" w:rsidP="00CC33BC"/>
    <w:p w:rsidR="00CC33BC" w:rsidRDefault="00CC33BC" w:rsidP="00CC33BC">
      <w:pPr>
        <w:rPr>
          <w:noProof/>
        </w:rPr>
      </w:pPr>
      <w:r>
        <w:rPr>
          <w:noProof/>
        </w:rPr>
        <w:t xml:space="preserve">Herzlich Willkommen zur Reflexion </w:t>
      </w:r>
      <w:r w:rsidR="000523E5">
        <w:rPr>
          <w:noProof/>
        </w:rPr>
        <w:t>ihrer</w:t>
      </w:r>
      <w:r>
        <w:rPr>
          <w:noProof/>
        </w:rPr>
        <w:t xml:space="preserve"> genderspezifischen Vorurteile. Wie vorurteilsbehaftet s</w:t>
      </w:r>
      <w:r w:rsidR="000523E5">
        <w:rPr>
          <w:noProof/>
        </w:rPr>
        <w:t>ind Sie</w:t>
      </w:r>
      <w:r>
        <w:rPr>
          <w:noProof/>
        </w:rPr>
        <w:t>? Welches geschlechtsspezifische Verhalten erleb</w:t>
      </w:r>
      <w:r w:rsidR="000523E5">
        <w:rPr>
          <w:noProof/>
        </w:rPr>
        <w:t>en Sie</w:t>
      </w:r>
      <w:r>
        <w:rPr>
          <w:noProof/>
        </w:rPr>
        <w:t xml:space="preserve"> bei </w:t>
      </w:r>
      <w:r w:rsidR="000523E5">
        <w:rPr>
          <w:noProof/>
        </w:rPr>
        <w:t>Ihren</w:t>
      </w:r>
      <w:r>
        <w:rPr>
          <w:noProof/>
        </w:rPr>
        <w:t xml:space="preserve"> Schülerinnen und Schülern? Welchen Auftrag s</w:t>
      </w:r>
      <w:r w:rsidR="000523E5">
        <w:rPr>
          <w:noProof/>
        </w:rPr>
        <w:t>ehen Sie</w:t>
      </w:r>
      <w:r>
        <w:rPr>
          <w:noProof/>
        </w:rPr>
        <w:t xml:space="preserve"> dabei für den Sportunterricht. Darüber werde</w:t>
      </w:r>
      <w:r w:rsidR="000523E5">
        <w:rPr>
          <w:noProof/>
        </w:rPr>
        <w:t>n</w:t>
      </w:r>
      <w:r>
        <w:rPr>
          <w:noProof/>
        </w:rPr>
        <w:t xml:space="preserve"> </w:t>
      </w:r>
      <w:r w:rsidR="000523E5">
        <w:rPr>
          <w:noProof/>
        </w:rPr>
        <w:t>Sie</w:t>
      </w:r>
      <w:r>
        <w:rPr>
          <w:noProof/>
        </w:rPr>
        <w:t xml:space="preserve"> gleich</w:t>
      </w:r>
      <w:r w:rsidR="000523E5">
        <w:rPr>
          <w:noProof/>
        </w:rPr>
        <w:t xml:space="preserve"> (oder in den nächsten Tagen </w:t>
      </w:r>
      <w:r w:rsidR="000523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523E5">
        <w:rPr>
          <w:noProof/>
        </w:rPr>
        <w:t>)</w:t>
      </w:r>
      <w:r>
        <w:rPr>
          <w:noProof/>
        </w:rPr>
        <w:t xml:space="preserve"> </w:t>
      </w:r>
      <w:r w:rsidR="00F47CD5">
        <w:rPr>
          <w:noProof/>
        </w:rPr>
        <w:t>informieren</w:t>
      </w:r>
      <w:r>
        <w:rPr>
          <w:noProof/>
        </w:rPr>
        <w:t>. Hier seh</w:t>
      </w:r>
      <w:r w:rsidR="000523E5">
        <w:rPr>
          <w:noProof/>
        </w:rPr>
        <w:t>en</w:t>
      </w:r>
      <w:r>
        <w:rPr>
          <w:noProof/>
        </w:rPr>
        <w:t xml:space="preserve"> </w:t>
      </w:r>
      <w:r w:rsidR="000523E5">
        <w:rPr>
          <w:noProof/>
        </w:rPr>
        <w:t>Sie</w:t>
      </w:r>
      <w:r>
        <w:rPr>
          <w:noProof/>
        </w:rPr>
        <w:t xml:space="preserve"> die Aufgabenstellung und die Diskussionsfragen. </w:t>
      </w:r>
      <w:r w:rsidR="006F4AB7">
        <w:rPr>
          <w:noProof/>
        </w:rPr>
        <w:t xml:space="preserve">Ich würde vorschlagen, dass </w:t>
      </w:r>
      <w:r w:rsidR="000523E5">
        <w:rPr>
          <w:noProof/>
        </w:rPr>
        <w:t>Sie</w:t>
      </w:r>
      <w:r w:rsidR="006F4AB7">
        <w:rPr>
          <w:noProof/>
        </w:rPr>
        <w:t xml:space="preserve"> </w:t>
      </w:r>
      <w:r w:rsidR="000523E5">
        <w:rPr>
          <w:noProof/>
        </w:rPr>
        <w:t>sich</w:t>
      </w:r>
      <w:r w:rsidR="006F4AB7">
        <w:rPr>
          <w:noProof/>
        </w:rPr>
        <w:t xml:space="preserve"> die Filmausschnitte zunächst anseh</w:t>
      </w:r>
      <w:r w:rsidR="000523E5">
        <w:rPr>
          <w:noProof/>
        </w:rPr>
        <w:t>en</w:t>
      </w:r>
      <w:r w:rsidR="006F4AB7">
        <w:rPr>
          <w:noProof/>
        </w:rPr>
        <w:t xml:space="preserve">, </w:t>
      </w:r>
      <w:r w:rsidR="000523E5">
        <w:rPr>
          <w:noProof/>
        </w:rPr>
        <w:t>sich</w:t>
      </w:r>
      <w:r w:rsidR="006F4AB7">
        <w:rPr>
          <w:noProof/>
        </w:rPr>
        <w:t xml:space="preserve"> Stichpunkte mach</w:t>
      </w:r>
      <w:r w:rsidR="000523E5">
        <w:rPr>
          <w:noProof/>
        </w:rPr>
        <w:t>en</w:t>
      </w:r>
      <w:r w:rsidR="00F47CD5">
        <w:rPr>
          <w:noProof/>
        </w:rPr>
        <w:t>. Sie werden in der nächsten Sitzung ein kleines Zeitfenster um gemeinsam in den Austausch ihrer Ergebnisse zu gehen.</w:t>
      </w:r>
      <w:r w:rsidR="006F4AB7">
        <w:rPr>
          <w:noProof/>
        </w:rPr>
        <w:t xml:space="preserve"> Zur Orientierung habe ich die Fragen, die </w:t>
      </w:r>
      <w:r w:rsidR="000523E5">
        <w:rPr>
          <w:noProof/>
        </w:rPr>
        <w:t>Sie</w:t>
      </w:r>
      <w:r w:rsidR="006F4AB7">
        <w:rPr>
          <w:noProof/>
        </w:rPr>
        <w:t xml:space="preserve"> in</w:t>
      </w:r>
      <w:r w:rsidR="00F47CD5">
        <w:rPr>
          <w:noProof/>
        </w:rPr>
        <w:t xml:space="preserve"> dem späteren Autausch</w:t>
      </w:r>
      <w:r w:rsidR="006F4AB7">
        <w:rPr>
          <w:noProof/>
        </w:rPr>
        <w:t xml:space="preserve"> benötig</w:t>
      </w:r>
      <w:r w:rsidR="000523E5">
        <w:rPr>
          <w:noProof/>
        </w:rPr>
        <w:t>en</w:t>
      </w:r>
      <w:r w:rsidR="006F4AB7">
        <w:rPr>
          <w:noProof/>
        </w:rPr>
        <w:t xml:space="preserve"> fett gedruckt. </w:t>
      </w:r>
    </w:p>
    <w:p w:rsidR="00CC33BC" w:rsidRDefault="00CC33BC" w:rsidP="00CC33BC">
      <w:pPr>
        <w:rPr>
          <w:noProof/>
        </w:rPr>
      </w:pPr>
    </w:p>
    <w:p w:rsidR="00CC33BC" w:rsidRDefault="00CC33BC" w:rsidP="00CC33BC">
      <w:pPr>
        <w:rPr>
          <w:noProof/>
        </w:rPr>
      </w:pPr>
    </w:p>
    <w:p w:rsidR="00CC33BC" w:rsidRPr="006F4AB7" w:rsidRDefault="00CC33BC" w:rsidP="00CC33BC">
      <w:pPr>
        <w:pStyle w:val="Listenabsatz"/>
        <w:numPr>
          <w:ilvl w:val="0"/>
          <w:numId w:val="1"/>
        </w:numPr>
        <w:rPr>
          <w:b/>
          <w:bCs/>
        </w:rPr>
      </w:pPr>
      <w:r>
        <w:t>Geh</w:t>
      </w:r>
      <w:r w:rsidR="000523E5">
        <w:t>en Sie</w:t>
      </w:r>
      <w:r>
        <w:t xml:space="preserve"> ins Internet und geb</w:t>
      </w:r>
      <w:r w:rsidR="000523E5">
        <w:t>en</w:t>
      </w:r>
      <w:r>
        <w:t xml:space="preserve"> in der </w:t>
      </w:r>
      <w:r w:rsidR="00F47CD5">
        <w:t>ZDF-M</w:t>
      </w:r>
      <w:r>
        <w:t>ediathek den Suchbegriff „</w:t>
      </w:r>
      <w:proofErr w:type="spellStart"/>
      <w:r>
        <w:t>No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and </w:t>
      </w:r>
      <w:proofErr w:type="spellStart"/>
      <w:r>
        <w:t>girls</w:t>
      </w:r>
      <w:proofErr w:type="spellEnd"/>
      <w:r>
        <w:t>“ ein. Geh</w:t>
      </w:r>
      <w:r w:rsidR="000523E5">
        <w:t>en Sie</w:t>
      </w:r>
      <w:r>
        <w:t xml:space="preserve"> dann auf den Teil (1) und schau</w:t>
      </w:r>
      <w:r w:rsidR="000523E5">
        <w:t>en Sie sich die</w:t>
      </w:r>
      <w:r>
        <w:t xml:space="preserve"> Minute</w:t>
      </w:r>
      <w:r w:rsidR="000523E5">
        <w:t>n</w:t>
      </w:r>
      <w:r>
        <w:t xml:space="preserve"> 6:14 bis 10:53 an. </w:t>
      </w:r>
      <w:r w:rsidRPr="006F4AB7">
        <w:rPr>
          <w:b/>
          <w:bCs/>
        </w:rPr>
        <w:t xml:space="preserve">Dort findet </w:t>
      </w:r>
      <w:r w:rsidR="000523E5">
        <w:rPr>
          <w:b/>
          <w:bCs/>
        </w:rPr>
        <w:t>Sie</w:t>
      </w:r>
      <w:r w:rsidRPr="006F4AB7">
        <w:rPr>
          <w:b/>
          <w:bCs/>
        </w:rPr>
        <w:t xml:space="preserve"> die Ergebnisse wie Mädchen und Jungen sich geschlechtsspezifisch selbst eingeschätzt haben. Findet </w:t>
      </w:r>
      <w:r w:rsidR="000523E5">
        <w:rPr>
          <w:b/>
          <w:bCs/>
        </w:rPr>
        <w:t>Sie</w:t>
      </w:r>
      <w:r w:rsidRPr="006F4AB7">
        <w:rPr>
          <w:b/>
          <w:bCs/>
        </w:rPr>
        <w:t xml:space="preserve"> diese Einschätzung problematisch? </w:t>
      </w:r>
    </w:p>
    <w:p w:rsidR="00CC33BC" w:rsidRDefault="00CC33BC" w:rsidP="00CC33BC"/>
    <w:p w:rsidR="00CC33BC" w:rsidRDefault="00CC33BC" w:rsidP="00CC33BC"/>
    <w:p w:rsidR="00CC33BC" w:rsidRPr="006F4AB7" w:rsidRDefault="00CC33BC" w:rsidP="00CC33BC">
      <w:pPr>
        <w:pStyle w:val="Listenabsatz"/>
        <w:numPr>
          <w:ilvl w:val="0"/>
          <w:numId w:val="1"/>
        </w:numPr>
        <w:rPr>
          <w:b/>
          <w:bCs/>
        </w:rPr>
      </w:pPr>
      <w:r>
        <w:t>Schau</w:t>
      </w:r>
      <w:r w:rsidR="000523E5">
        <w:t>en</w:t>
      </w:r>
      <w:r>
        <w:t xml:space="preserve"> </w:t>
      </w:r>
      <w:r w:rsidR="000523E5">
        <w:t>Sie sich jetzt die</w:t>
      </w:r>
      <w:r>
        <w:t xml:space="preserve"> Minute 22:59 bis Minute 29:59 an. </w:t>
      </w:r>
      <w:r w:rsidRPr="006F4AB7">
        <w:rPr>
          <w:b/>
          <w:bCs/>
        </w:rPr>
        <w:t>Wie wichtig finde</w:t>
      </w:r>
      <w:r w:rsidR="000523E5">
        <w:rPr>
          <w:b/>
          <w:bCs/>
        </w:rPr>
        <w:t>n</w:t>
      </w:r>
      <w:r w:rsidRPr="006F4AB7">
        <w:rPr>
          <w:b/>
          <w:bCs/>
        </w:rPr>
        <w:t xml:space="preserve"> </w:t>
      </w:r>
      <w:r w:rsidR="000523E5">
        <w:rPr>
          <w:b/>
          <w:bCs/>
        </w:rPr>
        <w:t>Sie</w:t>
      </w:r>
      <w:r w:rsidRPr="006F4AB7">
        <w:rPr>
          <w:b/>
          <w:bCs/>
        </w:rPr>
        <w:t xml:space="preserve"> es, dass </w:t>
      </w:r>
      <w:r w:rsidR="000523E5">
        <w:rPr>
          <w:b/>
          <w:bCs/>
        </w:rPr>
        <w:t>Sie</w:t>
      </w:r>
      <w:r w:rsidRPr="006F4AB7">
        <w:rPr>
          <w:b/>
          <w:bCs/>
        </w:rPr>
        <w:t xml:space="preserve"> neue Rollen vorleb</w:t>
      </w:r>
      <w:r w:rsidR="000523E5">
        <w:rPr>
          <w:b/>
          <w:bCs/>
        </w:rPr>
        <w:t>en</w:t>
      </w:r>
      <w:r w:rsidRPr="006F4AB7">
        <w:rPr>
          <w:b/>
          <w:bCs/>
        </w:rPr>
        <w:t xml:space="preserve">? </w:t>
      </w:r>
      <w:r w:rsidR="000523E5">
        <w:rPr>
          <w:b/>
          <w:bCs/>
        </w:rPr>
        <w:t>Sind Sie</w:t>
      </w:r>
      <w:r w:rsidRPr="006F4AB7">
        <w:rPr>
          <w:b/>
          <w:bCs/>
        </w:rPr>
        <w:t xml:space="preserve"> ein genderuntypisches Rollenvorbild und wenn ja, in welchem Bereich? </w:t>
      </w:r>
    </w:p>
    <w:p w:rsidR="00CC33BC" w:rsidRDefault="00CC33BC" w:rsidP="00CC33BC"/>
    <w:p w:rsidR="00CC33BC" w:rsidRDefault="00CC33BC" w:rsidP="00CC33BC">
      <w:pPr>
        <w:pStyle w:val="Listenabsatz"/>
        <w:numPr>
          <w:ilvl w:val="0"/>
          <w:numId w:val="1"/>
        </w:numPr>
        <w:rPr>
          <w:b/>
          <w:bCs/>
        </w:rPr>
      </w:pPr>
      <w:r>
        <w:t xml:space="preserve">Wechselt </w:t>
      </w:r>
      <w:r w:rsidR="000523E5">
        <w:t>Sie jetzt</w:t>
      </w:r>
      <w:r>
        <w:t xml:space="preserve"> zum Video „</w:t>
      </w:r>
      <w:proofErr w:type="spellStart"/>
      <w:r>
        <w:t>No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and </w:t>
      </w:r>
      <w:proofErr w:type="spellStart"/>
      <w:r>
        <w:t>girls</w:t>
      </w:r>
      <w:proofErr w:type="spellEnd"/>
      <w:r>
        <w:t>“ Teil (2) und se</w:t>
      </w:r>
      <w:r w:rsidR="000523E5">
        <w:t>hen Sie sich</w:t>
      </w:r>
      <w:r>
        <w:t xml:space="preserve"> die Minute 18:23 bis zum Ende an. Sebastian Ruin, Soziologe der Sporthochschule Köln sagt, dass wir Lehrkräfte geschlechtsspezifisches Verhalten im Sport erwarten. </w:t>
      </w:r>
      <w:r w:rsidR="006F4AB7" w:rsidRPr="006F4AB7">
        <w:rPr>
          <w:b/>
          <w:bCs/>
        </w:rPr>
        <w:t xml:space="preserve">Wie viele </w:t>
      </w:r>
      <w:proofErr w:type="spellStart"/>
      <w:r w:rsidR="006F4AB7" w:rsidRPr="006F4AB7">
        <w:rPr>
          <w:b/>
          <w:bCs/>
        </w:rPr>
        <w:t>SuS</w:t>
      </w:r>
      <w:proofErr w:type="spellEnd"/>
      <w:r w:rsidR="006F4AB7" w:rsidRPr="006F4AB7">
        <w:rPr>
          <w:b/>
          <w:bCs/>
        </w:rPr>
        <w:t xml:space="preserve"> hab</w:t>
      </w:r>
      <w:r w:rsidR="000523E5">
        <w:rPr>
          <w:b/>
          <w:bCs/>
        </w:rPr>
        <w:t>en Sie in ihrer</w:t>
      </w:r>
      <w:r w:rsidR="006F4AB7" w:rsidRPr="006F4AB7">
        <w:rPr>
          <w:b/>
          <w:bCs/>
        </w:rPr>
        <w:t xml:space="preserve"> Lerngruppe, die sich nicht genderstereotyp verhalten? Ist das Verhalten von den Mitschülerinnen und Mitschülern akzeptiert? Fühlen die </w:t>
      </w:r>
      <w:proofErr w:type="spellStart"/>
      <w:r w:rsidR="006F4AB7" w:rsidRPr="006F4AB7">
        <w:rPr>
          <w:b/>
          <w:bCs/>
        </w:rPr>
        <w:t>SuS</w:t>
      </w:r>
      <w:proofErr w:type="spellEnd"/>
      <w:r w:rsidR="006F4AB7" w:rsidRPr="006F4AB7">
        <w:rPr>
          <w:b/>
          <w:bCs/>
        </w:rPr>
        <w:t xml:space="preserve"> sich in ihrem untypischen Verhalten wohl? </w:t>
      </w:r>
    </w:p>
    <w:p w:rsidR="006F4AB7" w:rsidRPr="006F4AB7" w:rsidRDefault="006F4AB7" w:rsidP="006F4AB7">
      <w:pPr>
        <w:pStyle w:val="Listenabsatz"/>
        <w:rPr>
          <w:b/>
          <w:bCs/>
        </w:rPr>
      </w:pPr>
    </w:p>
    <w:p w:rsidR="006F4AB7" w:rsidRPr="006F4AB7" w:rsidRDefault="006F4AB7" w:rsidP="00CC33BC">
      <w:pPr>
        <w:pStyle w:val="Listenabsatz"/>
        <w:numPr>
          <w:ilvl w:val="0"/>
          <w:numId w:val="1"/>
        </w:numPr>
      </w:pPr>
      <w:r w:rsidRPr="006F4AB7">
        <w:t xml:space="preserve">Sebastian Ruin empfiehlt, dass wir auf Zuweisungen verzichten sollten und deshalb auf Inhalte wie bspw. „Fußball“ </w:t>
      </w:r>
      <w:r>
        <w:t xml:space="preserve">eher verzichten, bzw. dem weniger Raum geben sollten. </w:t>
      </w:r>
      <w:r w:rsidRPr="006F4AB7">
        <w:rPr>
          <w:b/>
          <w:bCs/>
        </w:rPr>
        <w:t xml:space="preserve">Findet </w:t>
      </w:r>
      <w:r w:rsidR="000523E5">
        <w:rPr>
          <w:b/>
          <w:bCs/>
        </w:rPr>
        <w:t xml:space="preserve">Sie </w:t>
      </w:r>
      <w:r w:rsidRPr="006F4AB7">
        <w:rPr>
          <w:b/>
          <w:bCs/>
        </w:rPr>
        <w:t>das auch?</w:t>
      </w:r>
    </w:p>
    <w:p w:rsidR="006F4AB7" w:rsidRDefault="006F4AB7" w:rsidP="006F4AB7">
      <w:pPr>
        <w:pStyle w:val="Listenabsatz"/>
      </w:pPr>
    </w:p>
    <w:p w:rsidR="006F4AB7" w:rsidRPr="006F4AB7" w:rsidRDefault="006F4AB7" w:rsidP="00CC33BC">
      <w:pPr>
        <w:pStyle w:val="Listenabsatz"/>
        <w:numPr>
          <w:ilvl w:val="0"/>
          <w:numId w:val="1"/>
        </w:numPr>
      </w:pPr>
      <w:r>
        <w:lastRenderedPageBreak/>
        <w:t xml:space="preserve">Stevie Schmiedel, Dozentin für Genderforschung sagt, dass insbesondere Mädchen sich mehr bewegen sollten und im Sport Möglichkeiten finden sollten, um Aggressionen herauszulassen. </w:t>
      </w:r>
      <w:r w:rsidRPr="006F4AB7">
        <w:rPr>
          <w:b/>
          <w:bCs/>
        </w:rPr>
        <w:t>Ist das unser Auftrag als Sportlehrkraft?</w:t>
      </w:r>
      <w:r>
        <w:t xml:space="preserve"> </w:t>
      </w:r>
    </w:p>
    <w:p w:rsidR="00CC33BC" w:rsidRDefault="00CC33BC" w:rsidP="00CC33BC"/>
    <w:p w:rsidR="00CC33BC" w:rsidRPr="006F4AB7" w:rsidRDefault="006F4AB7" w:rsidP="006F4AB7">
      <w:pPr>
        <w:pStyle w:val="Listenabsatz"/>
        <w:numPr>
          <w:ilvl w:val="0"/>
          <w:numId w:val="1"/>
        </w:numPr>
        <w:rPr>
          <w:b/>
          <w:bCs/>
        </w:rPr>
      </w:pPr>
      <w:r>
        <w:t xml:space="preserve">Im Film wurde sehr schön deutlich, dass die Mädchen stärker zuhauen, wenn die Jungen in der Pause sind. </w:t>
      </w:r>
      <w:r w:rsidRPr="006F4AB7">
        <w:rPr>
          <w:b/>
          <w:bCs/>
        </w:rPr>
        <w:t>Wie interpretier</w:t>
      </w:r>
      <w:r w:rsidR="000523E5">
        <w:rPr>
          <w:b/>
          <w:bCs/>
        </w:rPr>
        <w:t>en</w:t>
      </w:r>
      <w:r w:rsidRPr="006F4AB7">
        <w:rPr>
          <w:b/>
          <w:bCs/>
        </w:rPr>
        <w:t xml:space="preserve"> </w:t>
      </w:r>
      <w:r w:rsidR="000523E5">
        <w:rPr>
          <w:b/>
          <w:bCs/>
        </w:rPr>
        <w:t>Sie</w:t>
      </w:r>
      <w:r w:rsidRPr="006F4AB7">
        <w:rPr>
          <w:b/>
          <w:bCs/>
        </w:rPr>
        <w:t xml:space="preserve"> das? Was halte</w:t>
      </w:r>
      <w:r w:rsidR="000523E5">
        <w:rPr>
          <w:b/>
          <w:bCs/>
        </w:rPr>
        <w:t>n</w:t>
      </w:r>
      <w:r w:rsidRPr="006F4AB7">
        <w:rPr>
          <w:b/>
          <w:bCs/>
        </w:rPr>
        <w:t xml:space="preserve"> </w:t>
      </w:r>
      <w:r w:rsidR="000523E5">
        <w:rPr>
          <w:b/>
          <w:bCs/>
        </w:rPr>
        <w:t>Sie</w:t>
      </w:r>
      <w:r w:rsidRPr="006F4AB7">
        <w:rPr>
          <w:b/>
          <w:bCs/>
        </w:rPr>
        <w:t xml:space="preserve"> davon, Jungen und Mädchen innerhalb des Sportunterrichts immer mal wieder </w:t>
      </w:r>
      <w:r w:rsidR="002761D6">
        <w:rPr>
          <w:b/>
          <w:bCs/>
        </w:rPr>
        <w:t xml:space="preserve">in geschlechterhomogenen Gruppen arbeiten zu </w:t>
      </w:r>
      <w:proofErr w:type="gramStart"/>
      <w:r w:rsidR="002761D6">
        <w:rPr>
          <w:b/>
          <w:bCs/>
        </w:rPr>
        <w:t>lassen….</w:t>
      </w:r>
      <w:proofErr w:type="gramEnd"/>
      <w:r w:rsidR="002761D6">
        <w:rPr>
          <w:b/>
          <w:bCs/>
        </w:rPr>
        <w:t xml:space="preserve">möglicherweise auch ohne Blickkontakt in Doppelbesetzung? </w:t>
      </w:r>
    </w:p>
    <w:p w:rsidR="006F4AB7" w:rsidRDefault="006F4AB7" w:rsidP="006F4AB7">
      <w:pPr>
        <w:pStyle w:val="Listenabsatz"/>
      </w:pPr>
    </w:p>
    <w:p w:rsidR="002761D6" w:rsidRDefault="002761D6" w:rsidP="000523E5">
      <w:pPr>
        <w:pStyle w:val="Listenabsatz"/>
        <w:numPr>
          <w:ilvl w:val="0"/>
          <w:numId w:val="1"/>
        </w:numPr>
      </w:pPr>
      <w:r w:rsidRPr="002761D6">
        <w:rPr>
          <w:b/>
          <w:bCs/>
        </w:rPr>
        <w:t>Welche Ideen hab</w:t>
      </w:r>
      <w:r w:rsidR="000523E5">
        <w:rPr>
          <w:b/>
          <w:bCs/>
        </w:rPr>
        <w:t>en</w:t>
      </w:r>
      <w:r w:rsidRPr="002761D6">
        <w:rPr>
          <w:b/>
          <w:bCs/>
        </w:rPr>
        <w:t xml:space="preserve"> </w:t>
      </w:r>
      <w:r w:rsidR="000523E5">
        <w:rPr>
          <w:b/>
          <w:bCs/>
        </w:rPr>
        <w:t>Sie</w:t>
      </w:r>
      <w:r w:rsidRPr="002761D6">
        <w:rPr>
          <w:b/>
          <w:bCs/>
        </w:rPr>
        <w:t xml:space="preserve"> für einen gendersensiblen Sportunterricht? Tausch</w:t>
      </w:r>
      <w:r w:rsidR="000523E5">
        <w:rPr>
          <w:b/>
          <w:bCs/>
        </w:rPr>
        <w:t>en Sie sich</w:t>
      </w:r>
      <w:r w:rsidRPr="002761D6">
        <w:rPr>
          <w:b/>
          <w:bCs/>
        </w:rPr>
        <w:t xml:space="preserve"> darüber aus und </w:t>
      </w:r>
      <w:r w:rsidR="000523E5">
        <w:rPr>
          <w:b/>
          <w:bCs/>
        </w:rPr>
        <w:t>sammel</w:t>
      </w:r>
      <w:r w:rsidR="001968D5">
        <w:rPr>
          <w:b/>
          <w:bCs/>
        </w:rPr>
        <w:t>n</w:t>
      </w:r>
      <w:r w:rsidR="000523E5">
        <w:rPr>
          <w:b/>
          <w:bCs/>
        </w:rPr>
        <w:t xml:space="preserve"> die Ideen in Stichpunkten</w:t>
      </w:r>
      <w:r w:rsidRPr="002761D6">
        <w:rPr>
          <w:b/>
          <w:bCs/>
        </w:rPr>
        <w:t xml:space="preserve">. </w:t>
      </w:r>
    </w:p>
    <w:p w:rsidR="00177A9B" w:rsidRDefault="00177A9B" w:rsidP="002761D6">
      <w:pPr>
        <w:pStyle w:val="Listenabsatz"/>
      </w:pPr>
    </w:p>
    <w:p w:rsidR="00177A9B" w:rsidRDefault="00177A9B" w:rsidP="002761D6">
      <w:pPr>
        <w:pStyle w:val="Listenabsatz"/>
      </w:pPr>
    </w:p>
    <w:p w:rsidR="00177A9B" w:rsidRDefault="00177A9B" w:rsidP="002761D6">
      <w:pPr>
        <w:pStyle w:val="Listenabsatz"/>
      </w:pPr>
    </w:p>
    <w:p w:rsidR="00177A9B" w:rsidRDefault="00177A9B" w:rsidP="002761D6">
      <w:pPr>
        <w:pStyle w:val="Listenabsatz"/>
      </w:pPr>
      <w:r>
        <w:t xml:space="preserve">Wer sich selbst noch weiter mit dem Thema auseinandersetzen möchte, kann sich natürlich die Filme in voller Länge anschauen und </w:t>
      </w:r>
      <w:r w:rsidR="00311CB5">
        <w:t xml:space="preserve">auf der Seite </w:t>
      </w:r>
    </w:p>
    <w:p w:rsidR="00311CB5" w:rsidRDefault="00311CB5" w:rsidP="002761D6">
      <w:pPr>
        <w:pStyle w:val="Listenabsatz"/>
      </w:pPr>
    </w:p>
    <w:p w:rsidR="00311CB5" w:rsidRDefault="007243BA" w:rsidP="002761D6">
      <w:pPr>
        <w:pStyle w:val="Listenabsatz"/>
      </w:pPr>
      <w:hyperlink r:id="rId8" w:history="1">
        <w:r w:rsidR="00311CB5" w:rsidRPr="00112CED">
          <w:rPr>
            <w:rStyle w:val="Hyperlink"/>
          </w:rPr>
          <w:t>http://www.sportpaedagogik-online.de/koedukation1.html</w:t>
        </w:r>
      </w:hyperlink>
    </w:p>
    <w:p w:rsidR="00311CB5" w:rsidRDefault="00311CB5" w:rsidP="002761D6">
      <w:pPr>
        <w:pStyle w:val="Listenabsatz"/>
      </w:pPr>
    </w:p>
    <w:p w:rsidR="00311CB5" w:rsidRDefault="00311CB5" w:rsidP="002761D6">
      <w:pPr>
        <w:pStyle w:val="Listenabsatz"/>
      </w:pPr>
      <w:r>
        <w:t xml:space="preserve">stöbern. </w:t>
      </w:r>
    </w:p>
    <w:p w:rsidR="002761D6" w:rsidRDefault="002761D6" w:rsidP="002761D6">
      <w:pPr>
        <w:pStyle w:val="Listenabsatz"/>
      </w:pPr>
    </w:p>
    <w:p w:rsidR="002761D6" w:rsidRDefault="002761D6" w:rsidP="002761D6">
      <w:pPr>
        <w:pStyle w:val="Listenabsatz"/>
      </w:pPr>
    </w:p>
    <w:p w:rsidR="002761D6" w:rsidRDefault="000523E5" w:rsidP="002761D6">
      <w:pPr>
        <w:pStyle w:val="Listenabsatz"/>
      </w:pPr>
      <w:r>
        <w:t>Ich wünsche Ihnen gutes Gelingen</w:t>
      </w:r>
      <w:r w:rsidR="002761D6">
        <w:t xml:space="preserve">! </w:t>
      </w:r>
    </w:p>
    <w:p w:rsidR="0021417E" w:rsidRDefault="0021417E" w:rsidP="002761D6">
      <w:pPr>
        <w:pStyle w:val="Listenabsatz"/>
      </w:pPr>
    </w:p>
    <w:p w:rsidR="0021417E" w:rsidRDefault="0021417E" w:rsidP="002761D6">
      <w:pPr>
        <w:pStyle w:val="Listenabsatz"/>
      </w:pPr>
      <w:r>
        <w:t>Herzliche Grüße</w:t>
      </w:r>
    </w:p>
    <w:p w:rsidR="0021417E" w:rsidRDefault="0021417E" w:rsidP="002761D6">
      <w:pPr>
        <w:pStyle w:val="Listenabsatz"/>
      </w:pPr>
      <w:r>
        <w:t>Oliver Bautz</w:t>
      </w:r>
    </w:p>
    <w:p w:rsidR="000523E5" w:rsidRDefault="000523E5" w:rsidP="002761D6">
      <w:pPr>
        <w:pStyle w:val="Listenabsatz"/>
      </w:pPr>
    </w:p>
    <w:p w:rsidR="000523E5" w:rsidRDefault="000523E5" w:rsidP="002761D6">
      <w:pPr>
        <w:pStyle w:val="Listenabsatz"/>
      </w:pPr>
      <w:r>
        <w:t xml:space="preserve">Ps. Wir benötigen ihre Ergebnisse </w:t>
      </w:r>
      <w:r w:rsidR="0021417E">
        <w:t xml:space="preserve">dieser Home-Office-Aufgabe am </w:t>
      </w:r>
      <w:r w:rsidR="001968D5">
        <w:t>Donnerstag</w:t>
      </w:r>
      <w:r w:rsidR="0021417E">
        <w:t xml:space="preserve"> den </w:t>
      </w:r>
      <w:r w:rsidR="007243BA">
        <w:t>22</w:t>
      </w:r>
      <w:r w:rsidR="0021417E">
        <w:t>.</w:t>
      </w:r>
      <w:r w:rsidR="007243BA">
        <w:t>11</w:t>
      </w:r>
      <w:bookmarkStart w:id="0" w:name="_GoBack"/>
      <w:bookmarkEnd w:id="0"/>
      <w:r w:rsidR="0021417E">
        <w:t>.202</w:t>
      </w:r>
      <w:r w:rsidR="00F47CD5">
        <w:t>3</w:t>
      </w:r>
      <w:r w:rsidR="0021417E">
        <w:t xml:space="preserve"> in uns</w:t>
      </w:r>
      <w:r w:rsidR="001968D5">
        <w:t xml:space="preserve">ere </w:t>
      </w:r>
      <w:r w:rsidR="0021417E">
        <w:t>Sitzung.</w:t>
      </w:r>
    </w:p>
    <w:p w:rsidR="00CC33BC" w:rsidRPr="00CC33BC" w:rsidRDefault="00CC33BC" w:rsidP="00CC33BC"/>
    <w:sectPr w:rsidR="00CC33BC" w:rsidRPr="00CC33BC" w:rsidSect="0028396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3E7F"/>
    <w:multiLevelType w:val="hybridMultilevel"/>
    <w:tmpl w:val="6B74B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A"/>
    <w:rsid w:val="000523E5"/>
    <w:rsid w:val="00177A9B"/>
    <w:rsid w:val="001968D5"/>
    <w:rsid w:val="0021417E"/>
    <w:rsid w:val="002761D6"/>
    <w:rsid w:val="0028396A"/>
    <w:rsid w:val="00311CB5"/>
    <w:rsid w:val="006F4AB7"/>
    <w:rsid w:val="007243BA"/>
    <w:rsid w:val="00755E86"/>
    <w:rsid w:val="00B0079C"/>
    <w:rsid w:val="00BF050A"/>
    <w:rsid w:val="00CC33BC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BC46"/>
  <w15:chartTrackingRefBased/>
  <w15:docId w15:val="{762A70EC-3696-7445-A60E-9D18375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33B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1C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paedagogik-online.de/koedukation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3EB568-0174-5D40-9A75-299586AB59CD}">
  <we:reference id="wa104380121" version="2.0.0.0" store="de-DE" storeType="OMEX"/>
  <we:alternateReferences>
    <we:reference id="wa104380121" version="2.0.0.0" store="de-DE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Olland</dc:creator>
  <cp:keywords/>
  <dc:description/>
  <cp:lastModifiedBy>Oliver Bautz</cp:lastModifiedBy>
  <cp:revision>2</cp:revision>
  <dcterms:created xsi:type="dcterms:W3CDTF">2023-09-27T11:25:00Z</dcterms:created>
  <dcterms:modified xsi:type="dcterms:W3CDTF">2023-09-27T11:25:00Z</dcterms:modified>
</cp:coreProperties>
</file>